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D1" w:rsidRDefault="0073470B">
      <w:pPr>
        <w:rPr>
          <w:rFonts w:ascii="Comic Sans MS" w:eastAsia="Comic Sans MS" w:hAnsi="Comic Sans MS" w:cs="Comic Sans MS"/>
          <w:sz w:val="22"/>
          <w:szCs w:val="22"/>
        </w:rPr>
      </w:pPr>
      <w:bookmarkStart w:id="0" w:name="_GoBack"/>
      <w:bookmarkEnd w:id="0"/>
      <w:r>
        <w:rPr>
          <w:rFonts w:ascii="Comic Sans MS" w:eastAsia="Comic Sans MS" w:hAnsi="Comic Sans MS" w:cs="Comic Sans MS"/>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margin">
                  <wp:posOffset>-50799</wp:posOffset>
                </wp:positionH>
                <wp:positionV relativeFrom="paragraph">
                  <wp:posOffset>-76199</wp:posOffset>
                </wp:positionV>
                <wp:extent cx="1460500" cy="1041400"/>
                <wp:effectExtent l="0" t="0" r="0" b="0"/>
                <wp:wrapNone/>
                <wp:docPr id="8" name="Group 8"/>
                <wp:cNvGraphicFramePr/>
                <a:graphic xmlns:a="http://schemas.openxmlformats.org/drawingml/2006/main">
                  <a:graphicData uri="http://schemas.microsoft.com/office/word/2010/wordprocessingGroup">
                    <wpg:wgp>
                      <wpg:cNvGrpSpPr/>
                      <wpg:grpSpPr>
                        <a:xfrm>
                          <a:off x="0" y="0"/>
                          <a:ext cx="1460500" cy="1041400"/>
                          <a:chOff x="4614480" y="3256125"/>
                          <a:chExt cx="1463040" cy="1047750"/>
                        </a:xfrm>
                      </wpg:grpSpPr>
                      <wpg:grpSp>
                        <wpg:cNvPr id="1" name="Group 1"/>
                        <wpg:cNvGrpSpPr/>
                        <wpg:grpSpPr>
                          <a:xfrm>
                            <a:off x="4614480" y="3256125"/>
                            <a:ext cx="1463040" cy="1047750"/>
                            <a:chOff x="1161" y="904"/>
                            <a:chExt cx="2827" cy="2024"/>
                          </a:xfrm>
                        </wpg:grpSpPr>
                        <wps:wsp>
                          <wps:cNvPr id="2" name="Rectangle 2"/>
                          <wps:cNvSpPr/>
                          <wps:spPr>
                            <a:xfrm>
                              <a:off x="1161" y="904"/>
                              <a:ext cx="2825" cy="2000"/>
                            </a:xfrm>
                            <a:prstGeom prst="rect">
                              <a:avLst/>
                            </a:prstGeom>
                            <a:noFill/>
                            <a:ln>
                              <a:noFill/>
                            </a:ln>
                          </wps:spPr>
                          <wps:txbx>
                            <w:txbxContent>
                              <w:p w:rsidR="001E4FD1" w:rsidRDefault="001E4FD1">
                                <w:pPr>
                                  <w:textDirection w:val="btLr"/>
                                </w:pPr>
                              </w:p>
                            </w:txbxContent>
                          </wps:txbx>
                          <wps:bodyPr wrap="square" lIns="91425" tIns="91425" rIns="91425" bIns="91425" anchor="ctr" anchorCtr="0"/>
                        </wps:wsp>
                        <wps:wsp>
                          <wps:cNvPr id="3" name="Rectangle 3"/>
                          <wps:cNvSpPr/>
                          <wps:spPr>
                            <a:xfrm>
                              <a:off x="1161" y="904"/>
                              <a:ext cx="2827" cy="2024"/>
                            </a:xfrm>
                            <a:prstGeom prst="rect">
                              <a:avLst/>
                            </a:prstGeom>
                            <a:noFill/>
                            <a:ln>
                              <a:noFill/>
                            </a:ln>
                          </wps:spPr>
                          <wps:txbx>
                            <w:txbxContent>
                              <w:p w:rsidR="001E4FD1" w:rsidRDefault="001E4FD1">
                                <w:pPr>
                                  <w:textDirection w:val="btLr"/>
                                </w:pPr>
                              </w:p>
                            </w:txbxContent>
                          </wps:txbx>
                          <wps:bodyPr wrap="square" lIns="91425" tIns="91425" rIns="91425" bIns="91425" anchor="ctr" anchorCtr="0"/>
                        </wps:wsp>
                        <wps:wsp>
                          <wps:cNvPr id="4" name="Rectangle 4"/>
                          <wps:cNvSpPr/>
                          <wps:spPr>
                            <a:xfrm>
                              <a:off x="1161" y="2534"/>
                              <a:ext cx="2765" cy="332"/>
                            </a:xfrm>
                            <a:prstGeom prst="rect">
                              <a:avLst/>
                            </a:prstGeom>
                            <a:solidFill>
                              <a:srgbClr val="FFFFFF"/>
                            </a:solidFill>
                            <a:ln>
                              <a:noFill/>
                            </a:ln>
                          </wps:spPr>
                          <wps:txbx>
                            <w:txbxContent>
                              <w:p w:rsidR="001E4FD1" w:rsidRDefault="001E4FD1">
                                <w:pPr>
                                  <w:textDirection w:val="btLr"/>
                                </w:pPr>
                              </w:p>
                            </w:txbxContent>
                          </wps:txbx>
                          <wps:bodyPr wrap="square" lIns="91425" tIns="91425" rIns="91425" bIns="91425" anchor="ctr" anchorCtr="0"/>
                        </wps:wsp>
                        <wps:wsp>
                          <wps:cNvPr id="5" name="Rectangle 5"/>
                          <wps:cNvSpPr/>
                          <wps:spPr>
                            <a:xfrm>
                              <a:off x="1161" y="2534"/>
                              <a:ext cx="2765" cy="325"/>
                            </a:xfrm>
                            <a:prstGeom prst="rect">
                              <a:avLst/>
                            </a:prstGeom>
                            <a:solidFill>
                              <a:srgbClr val="FFFFFF"/>
                            </a:solidFill>
                            <a:ln>
                              <a:noFill/>
                            </a:ln>
                          </wps:spPr>
                          <wps:txbx>
                            <w:txbxContent>
                              <w:p w:rsidR="001E4FD1" w:rsidRDefault="001E4FD1">
                                <w:pPr>
                                  <w:textDirection w:val="btLr"/>
                                </w:pPr>
                              </w:p>
                            </w:txbxContent>
                          </wps:txbx>
                          <wps:bodyPr wrap="square" lIns="91425" tIns="91425" rIns="91425" bIns="91425" anchor="ctr" anchorCtr="0"/>
                        </wps:wsp>
                        <wps:wsp>
                          <wps:cNvPr id="6" name="Rectangle 6"/>
                          <wps:cNvSpPr/>
                          <wps:spPr>
                            <a:xfrm>
                              <a:off x="1161" y="2534"/>
                              <a:ext cx="2765" cy="325"/>
                            </a:xfrm>
                            <a:prstGeom prst="rect">
                              <a:avLst/>
                            </a:prstGeom>
                            <a:solidFill>
                              <a:srgbClr val="FFFFFF"/>
                            </a:solidFill>
                            <a:ln>
                              <a:noFill/>
                            </a:ln>
                          </wps:spPr>
                          <wps:txbx>
                            <w:txbxContent>
                              <w:p w:rsidR="001E4FD1" w:rsidRDefault="001E4FD1">
                                <w:pPr>
                                  <w:textDirection w:val="btLr"/>
                                </w:pPr>
                              </w:p>
                            </w:txbxContent>
                          </wps:txbx>
                          <wps:bodyPr wrap="square" lIns="91425" tIns="91425" rIns="91425" bIns="91425" anchor="ctr" anchorCtr="0"/>
                        </wps:wsp>
                        <wps:wsp>
                          <wps:cNvPr id="7" name="Rectangle 7"/>
                          <wps:cNvSpPr/>
                          <wps:spPr>
                            <a:xfrm>
                              <a:off x="2241" y="2524"/>
                              <a:ext cx="720" cy="404"/>
                            </a:xfrm>
                            <a:prstGeom prst="rect">
                              <a:avLst/>
                            </a:prstGeom>
                            <a:noFill/>
                            <a:ln>
                              <a:noFill/>
                            </a:ln>
                          </wps:spPr>
                          <wps:txbx>
                            <w:txbxContent>
                              <w:p w:rsidR="001E4FD1" w:rsidRDefault="001E4FD1">
                                <w:pPr>
                                  <w:textDirection w:val="btLr"/>
                                </w:pPr>
                              </w:p>
                              <w:p w:rsidR="001E4FD1" w:rsidRDefault="0073470B">
                                <w:pPr>
                                  <w:textDirection w:val="btLr"/>
                                </w:pPr>
                                <w:r>
                                  <w:rPr>
                                    <w:sz w:val="14"/>
                                  </w:rPr>
                                  <w:t xml:space="preserve">In Dorset </w:t>
                                </w:r>
                              </w:p>
                              <w:p w:rsidR="001E4FD1" w:rsidRDefault="001E4FD1">
                                <w:pPr>
                                  <w:textDirection w:val="btLr"/>
                                </w:pPr>
                              </w:p>
                            </w:txbxContent>
                          </wps:txbx>
                          <wps:bodyPr wrap="square" lIns="91425" tIns="45700" rIns="91425" bIns="45700" anchor="t" anchorCtr="0"/>
                        </wps:wsp>
                        <wps:wsp>
                          <wps:cNvPr id="9" name="Rectangle 9"/>
                          <wps:cNvSpPr/>
                          <wps:spPr>
                            <a:xfrm>
                              <a:off x="3644" y="2583"/>
                              <a:ext cx="39" cy="253"/>
                            </a:xfrm>
                            <a:prstGeom prst="rect">
                              <a:avLst/>
                            </a:prstGeom>
                            <a:noFill/>
                            <a:ln>
                              <a:noFill/>
                            </a:ln>
                          </wps:spPr>
                          <wps:txbx>
                            <w:txbxContent>
                              <w:p w:rsidR="001E4FD1" w:rsidRDefault="0073470B">
                                <w:pPr>
                                  <w:textDirection w:val="btLr"/>
                                </w:pPr>
                                <w:r>
                                  <w:rPr>
                                    <w:sz w:val="14"/>
                                  </w:rPr>
                                  <w:t xml:space="preserve"> </w:t>
                                </w:r>
                              </w:p>
                              <w:p w:rsidR="001E4FD1" w:rsidRDefault="001E4FD1">
                                <w:pPr>
                                  <w:textDirection w:val="btLr"/>
                                </w:pPr>
                              </w:p>
                            </w:txbxContent>
                          </wps:txbx>
                          <wps:bodyPr wrap="square" lIns="91425" tIns="45700" rIns="91425" bIns="45700" anchor="t" anchorCtr="0"/>
                        </wps:wsp>
                        <wps:wsp>
                          <wps:cNvPr id="10" name="Rectangle 10"/>
                          <wps:cNvSpPr/>
                          <wps:spPr>
                            <a:xfrm>
                              <a:off x="1238" y="904"/>
                              <a:ext cx="51" cy="253"/>
                            </a:xfrm>
                            <a:prstGeom prst="rect">
                              <a:avLst/>
                            </a:prstGeom>
                            <a:noFill/>
                            <a:ln>
                              <a:noFill/>
                            </a:ln>
                          </wps:spPr>
                          <wps:txbx>
                            <w:txbxContent>
                              <w:p w:rsidR="001E4FD1" w:rsidRDefault="0073470B">
                                <w:pPr>
                                  <w:textDirection w:val="btLr"/>
                                </w:pPr>
                                <w:r>
                                  <w:rPr>
                                    <w:sz w:val="18"/>
                                  </w:rPr>
                                  <w:t xml:space="preserve"> </w:t>
                                </w:r>
                              </w:p>
                              <w:p w:rsidR="001E4FD1" w:rsidRDefault="001E4FD1">
                                <w:pPr>
                                  <w:textDirection w:val="btLr"/>
                                </w:pPr>
                              </w:p>
                            </w:txbxContent>
                          </wps:txbx>
                          <wps:bodyPr wrap="square" lIns="91425" tIns="45700" rIns="91425" bIns="45700" anchor="t" anchorCtr="0"/>
                        </wps:wsp>
                        <wps:wsp>
                          <wps:cNvPr id="11" name="Rectangle 11"/>
                          <wps:cNvSpPr/>
                          <wps:spPr>
                            <a:xfrm>
                              <a:off x="1237" y="904"/>
                              <a:ext cx="2668" cy="1631"/>
                            </a:xfrm>
                            <a:prstGeom prst="rect">
                              <a:avLst/>
                            </a:prstGeom>
                            <a:noFill/>
                            <a:ln>
                              <a:noFill/>
                            </a:ln>
                          </wps:spPr>
                          <wps:bodyPr wrap="square" lIns="91425" tIns="91425" rIns="91425" bIns="91425" anchor="ctr" anchorCtr="0"/>
                        </wps:wsp>
                      </wpg:grpSp>
                    </wpg:wgp>
                  </a:graphicData>
                </a:graphic>
              </wp:anchor>
            </w:drawing>
          </mc:Choice>
          <mc:Fallback>
            <w:pict>
              <v:group id="Group 8" o:spid="_x0000_s1026" style="position:absolute;margin-left:-4pt;margin-top:-6pt;width:115pt;height:82pt;z-index:251658240;mso-position-horizontal-relative:margin" coordorigin="46144,32561" coordsize="14630,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9QhQMAAMUTAAAOAAAAZHJzL2Uyb0RvYy54bWzcWNtymzAQfe9M/0HDewOIi20mOA9Jk+lM&#10;p8007QfIIDAzgKik2M7fdyVA+JbWcXMb+wFb0nrZ3bNntdL5xaoq0YJyUbA6ttwzx0K0Tlha1Hls&#10;/fp5/WlsISFJnZKS1TS2HqiwLqYfP5wvm4hiNmdlSjkCJbWIlk1szaVsItsWyZxWRJyxhtawmDFe&#10;EQlDntspJ0vQXpU2dpzQXjKeNpwlVAiYvWoXranWn2U0kd+zTFCJytgC26R+cv2cqac9PSdRzkkz&#10;L5LODHKEFRUpanipUXVFJEH3vNhRVRUJZ4Jl8ixhlc2yrEio9gG8cZ0tb244u2+0L3m0zBsTJgjt&#10;VpyOVpt8W9xyVKSxBUDVpAKI9FvRWIVm2eQRSNzw5q655d1E3o6Ut6uMV+ob/EArHdQHE1S6kiiB&#10;SdcPncCB2Cew5jq+68NAhz2ZAzbqf37o+v4YREDCw0Ho4qCX+Dxo8Rx/0DIaBVqL3RthK1uNaWZg&#10;fOi8dDe9dI/w8lFr1zzeayuJjMeuG4Il4O7E8bddxWM8aqOFHaxXH3USOCOGtBD/lxZ3c9JQnW1C&#10;gd4FDPcB+wFcInVeUoTboGkpkxciEpAie5Ji19U+TuBo0Dva5oRxlEQNF/KGsgqpH7HF4e2aYGTx&#10;VUhIHxDtRdRLa3ZdlKVOq7LemABBNQP50ZuofsnVbKXzWUQzlj6As0soArElft8TTi1UfqkhnBPX&#10;VybK9QFfH8zWB6RO5gxqSyK5hdrBpdS1Rtmr3gpoqYR8Bdi8Xdi854PtsfwcMHlB2HS16oh7ouj5&#10;u+jpQqBSB6j5BNLhwOsKjGHdKOxY53mayceTTrCySBXvFOEEz2eXJUcLAlvttf6ohAPtG2IHs1PD&#10;bErNSZIUcGi33KG26o3vmWFud9P3DLMpTScJc7gLc3hcLf4rm98/zKaGnSTMsClus3n0JJgx9tum&#10;EAdt30eivmiPcNf6+m2/eDyZj2mUdCk2lelQ8PxgpNr+Pf1St9L3S/LNu6XJLnSTJ0HnhT7s2dDP&#10;42Csi9kAnQfK1dEHuNvth/2pqe9fX7pXMsXmBJFzIcO2WQdzXWt/WK+EPTj7rp/FetYFQMe3hc4U&#10;kFOEzpzFh/bHNX39odBB1d0HHQ5DAFVfOYSeVvp6JfNQrLrT5Z4C2a30BfIfB8rh6kMfM/VdkW68&#10;u3stdRm1PtZSw+3b9A8AAAD//wMAUEsDBBQABgAIAAAAIQDGNljN3QAAAAoBAAAPAAAAZHJzL2Rv&#10;d25yZXYueG1sTI9Ba8JAEIXvBf/DMkJvukmKRdJsRKTtSQrVQultTMYkmJ0N2TWJ/77jqT3NG+bx&#10;5nvZZrKtGqj3jWMD8TICRVy4suHKwNfxbbEG5QNyia1jMnAjD5t89pBhWrqRP2k4hEpJCPsUDdQh&#10;dKnWvqjJol+6jlhuZ9dbDLL2lS57HCXctjqJomdtsWH5UGNHu5qKy+FqDbyPOG6f4tdhfznvbj/H&#10;1cf3PiZjHufT9gVUoCn8meGOL+iQC9PJXbn0qjWwWEuVIDNORIghSe7iJM6VCJ1n+n+F/BcAAP//&#10;AwBQSwECLQAUAAYACAAAACEAtoM4kv4AAADhAQAAEwAAAAAAAAAAAAAAAAAAAAAAW0NvbnRlbnRf&#10;VHlwZXNdLnhtbFBLAQItABQABgAIAAAAIQA4/SH/1gAAAJQBAAALAAAAAAAAAAAAAAAAAC8BAABf&#10;cmVscy8ucmVsc1BLAQItABQABgAIAAAAIQCJaK9QhQMAAMUTAAAOAAAAAAAAAAAAAAAAAC4CAABk&#10;cnMvZTJvRG9jLnhtbFBLAQItABQABgAIAAAAIQDGNljN3QAAAAoBAAAPAAAAAAAAAAAAAAAAAN8F&#10;AABkcnMvZG93bnJldi54bWxQSwUGAAAAAAQABADzAAAA6QYAAAAA&#10;">
                <v:group id="Group 1" o:spid="_x0000_s1027" style="position:absolute;left:46144;top:32561;width:14631;height:10477" coordorigin="1161,904" coordsize="2827,2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left:1161;top:904;width:282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1E4FD1" w:rsidRDefault="001E4FD1">
                          <w:pPr>
                            <w:textDirection w:val="btLr"/>
                          </w:pPr>
                        </w:p>
                      </w:txbxContent>
                    </v:textbox>
                  </v:rect>
                  <v:rect id="Rectangle 3" o:spid="_x0000_s1029" style="position:absolute;left:1161;top:904;width:2827;height:2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1E4FD1" w:rsidRDefault="001E4FD1">
                          <w:pPr>
                            <w:textDirection w:val="btLr"/>
                          </w:pPr>
                        </w:p>
                      </w:txbxContent>
                    </v:textbox>
                  </v:rect>
                  <v:rect id="Rectangle 4" o:spid="_x0000_s1030" style="position:absolute;left:1161;top:2534;width:2765;height:3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PeHb0A&#10;AADaAAAADwAAAGRycy9kb3ducmV2LnhtbESPwQrCMBBE74L/EFbwIpoqKlKNIoKgR7V4Xpu1LTab&#10;2kStf28EweMwM2+YxaoxpXhS7QrLCoaDCARxanXBmYLktO3PQDiPrLG0TAre5GC1bLcWGGv74gM9&#10;jz4TAcIuRgW591UspUtzMugGtiIO3tXWBn2QdSZ1ja8AN6UcRdFUGiw4LORY0San9HZ8GAWTyZ2T&#10;ZO+2UfnAy3l3kKdedlWq22nWcxCeGv8P/9o7rWAM3yvhBs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ePeHb0AAADaAAAADwAAAAAAAAAAAAAAAACYAgAAZHJzL2Rvd25yZXYu&#10;eG1sUEsFBgAAAAAEAAQA9QAAAIIDAAAAAA==&#10;" stroked="f">
                    <v:textbox inset="2.53958mm,2.53958mm,2.53958mm,2.53958mm">
                      <w:txbxContent>
                        <w:p w:rsidR="001E4FD1" w:rsidRDefault="001E4FD1">
                          <w:pPr>
                            <w:textDirection w:val="btLr"/>
                          </w:pPr>
                        </w:p>
                      </w:txbxContent>
                    </v:textbox>
                  </v:rect>
                  <v:rect id="Rectangle 5" o:spid="_x0000_s1031" style="position:absolute;left:1161;top:2534;width:276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7hr0A&#10;AADaAAAADwAAAGRycy9kb3ducmV2LnhtbESPwQrCMBBE74L/EFbwIpoqKFKNIoKgR7V4Xpu1LTab&#10;2qRa/94Igsdh5s0wy3VrSvGk2hWWFYxHEQji1OqCMwXJeTecg3AeWWNpmRS8ycF61e0sMdb2xUd6&#10;nnwmQgm7GBXk3lexlC7NyaAb2Yo4eDdbG/RB1pnUNb5CuSnlJIpm0mDBYSHHirY5pfdTYxRMpw9O&#10;koPbRWWD18v+KM+D7KZUv9duFiA8tf4f/tF7HTj4Xgk3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q97hr0AAADaAAAADwAAAAAAAAAAAAAAAACYAgAAZHJzL2Rvd25yZXYu&#10;eG1sUEsFBgAAAAAEAAQA9QAAAIIDAAAAAA==&#10;" stroked="f">
                    <v:textbox inset="2.53958mm,2.53958mm,2.53958mm,2.53958mm">
                      <w:txbxContent>
                        <w:p w:rsidR="001E4FD1" w:rsidRDefault="001E4FD1">
                          <w:pPr>
                            <w:textDirection w:val="btLr"/>
                          </w:pPr>
                        </w:p>
                      </w:txbxContent>
                    </v:textbox>
                  </v:rect>
                  <v:rect id="Rectangle 6" o:spid="_x0000_s1032" style="position:absolute;left:1161;top:2534;width:2765;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3l8b0A&#10;AADaAAAADwAAAGRycy9kb3ducmV2LnhtbESPwQrCMBBE74L/EFbwIpoqKFKNIoKgR7V4Xpu1LTab&#10;2qRa/94IgsdhZt4wy3VrSvGk2hWWFYxHEQji1OqCMwXJeTecg3AeWWNpmRS8ycF61e0sMdb2xUd6&#10;nnwmAoRdjApy76tYSpfmZNCNbEUcvJutDfog60zqGl8Bbko5iaKZNFhwWMixom1O6f3UGAXT6YOT&#10;5OB2Udng9bI/yvMguynV77WbBQhPrf+Hf+29VjCD75V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n3l8b0AAADaAAAADwAAAAAAAAAAAAAAAACYAgAAZHJzL2Rvd25yZXYu&#10;eG1sUEsFBgAAAAAEAAQA9QAAAIIDAAAAAA==&#10;" stroked="f">
                    <v:textbox inset="2.53958mm,2.53958mm,2.53958mm,2.53958mm">
                      <w:txbxContent>
                        <w:p w:rsidR="001E4FD1" w:rsidRDefault="001E4FD1">
                          <w:pPr>
                            <w:textDirection w:val="btLr"/>
                          </w:pPr>
                        </w:p>
                      </w:txbxContent>
                    </v:textbox>
                  </v:rect>
                  <v:rect id="Rectangle 7" o:spid="_x0000_s1033" style="position:absolute;left:2241;top:2524;width:720;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m48AA&#10;AADaAAAADwAAAGRycy9kb3ducmV2LnhtbESPT4vCMBTE7wt+h/AEb2uq+GfpGkVEwT3aetjjo3nb&#10;FpOXkkSt394sCB6HmfkNs9r01ogb+dA6VjAZZyCIK6dbrhWcy8PnF4gQkTUax6TgQQE268HHCnPt&#10;7nyiWxFrkSAcclTQxNjlUoaqIYth7Dri5P05bzEm6WupPd4T3Bo5zbKFtNhyWmiwo11D1aW4WgUd&#10;GX01syL7reTe82TxU8rHXKnRsN9+g4jUx3f41T5qBUv4v5Ju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fm48AAAADaAAAADwAAAAAAAAAAAAAAAACYAgAAZHJzL2Rvd25y&#10;ZXYueG1sUEsFBgAAAAAEAAQA9QAAAIUDAAAAAA==&#10;" filled="f" stroked="f">
                    <v:textbox inset="2.53958mm,1.2694mm,2.53958mm,1.2694mm">
                      <w:txbxContent>
                        <w:p w:rsidR="001E4FD1" w:rsidRDefault="001E4FD1">
                          <w:pPr>
                            <w:textDirection w:val="btLr"/>
                          </w:pPr>
                        </w:p>
                        <w:p w:rsidR="001E4FD1" w:rsidRDefault="0073470B">
                          <w:pPr>
                            <w:textDirection w:val="btLr"/>
                          </w:pPr>
                          <w:r>
                            <w:rPr>
                              <w:sz w:val="14"/>
                            </w:rPr>
                            <w:t xml:space="preserve">In Dorset </w:t>
                          </w:r>
                        </w:p>
                        <w:p w:rsidR="001E4FD1" w:rsidRDefault="001E4FD1">
                          <w:pPr>
                            <w:textDirection w:val="btLr"/>
                          </w:pPr>
                        </w:p>
                      </w:txbxContent>
                    </v:textbox>
                  </v:rect>
                  <v:rect id="Rectangle 9" o:spid="_x0000_s1034" style="position:absolute;left:3644;top:2583;width:39;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XCr8A&#10;AADaAAAADwAAAGRycy9kb3ducmV2LnhtbESPQYvCMBSE7wv+h/AEb2uqqLhdo4gouEdbD3t8NG/b&#10;YvJSkqj135sFweMwM98wq01vjbiRD61jBZNxBoK4crrlWsG5PHwuQYSIrNE4JgUPCrBZDz5WmGt3&#10;5xPdiliLBOGQo4Imxi6XMlQNWQxj1xEn7895izFJX0vt8Z7g1shpli2kxZbTQoMd7RqqLsXVKujI&#10;6KuZFdlvJfeeJ4ufUj7mSo2G/fYbRKQ+vsOv9lEr+IL/K+kG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lNcKvwAAANoAAAAPAAAAAAAAAAAAAAAAAJgCAABkcnMvZG93bnJl&#10;di54bWxQSwUGAAAAAAQABAD1AAAAhAMAAAAA&#10;" filled="f" stroked="f">
                    <v:textbox inset="2.53958mm,1.2694mm,2.53958mm,1.2694mm">
                      <w:txbxContent>
                        <w:p w:rsidR="001E4FD1" w:rsidRDefault="0073470B">
                          <w:pPr>
                            <w:textDirection w:val="btLr"/>
                          </w:pPr>
                          <w:r>
                            <w:rPr>
                              <w:sz w:val="14"/>
                            </w:rPr>
                            <w:t xml:space="preserve"> </w:t>
                          </w:r>
                        </w:p>
                        <w:p w:rsidR="001E4FD1" w:rsidRDefault="001E4FD1">
                          <w:pPr>
                            <w:textDirection w:val="btLr"/>
                          </w:pPr>
                        </w:p>
                      </w:txbxContent>
                    </v:textbox>
                  </v:rect>
                  <v:rect id="Rectangle 10" o:spid="_x0000_s1035" style="position:absolute;left:1238;top:904;width:51;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E3sEA&#10;AADbAAAADwAAAGRycy9kb3ducmV2LnhtbESPQWsCMRCF7wX/QxjBW81arMhqFJEKeuzaQ4/DZtxd&#10;TCZLEnX9986h0NsM781736y3g3fqTjF1gQ3MpgUo4jrYjhsDP+fD+xJUysgWXWAy8KQE283obY2l&#10;DQ/+pnuVGyUhnEo00Obcl1qnuiWPaRp6YtEuIXrMssZG24gPCfdOfxTFQnvsWBpa7GnfUn2tbt5A&#10;T87e3Lwqfmv9FXm2OJ3189OYyXjYrUBlGvK/+e/6aAVf6OUXGUBv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phN7BAAAA2wAAAA8AAAAAAAAAAAAAAAAAmAIAAGRycy9kb3du&#10;cmV2LnhtbFBLBQYAAAAABAAEAPUAAACGAwAAAAA=&#10;" filled="f" stroked="f">
                    <v:textbox inset="2.53958mm,1.2694mm,2.53958mm,1.2694mm">
                      <w:txbxContent>
                        <w:p w:rsidR="001E4FD1" w:rsidRDefault="0073470B">
                          <w:pPr>
                            <w:textDirection w:val="btLr"/>
                          </w:pPr>
                          <w:r>
                            <w:rPr>
                              <w:sz w:val="18"/>
                            </w:rPr>
                            <w:t xml:space="preserve"> </w:t>
                          </w:r>
                        </w:p>
                        <w:p w:rsidR="001E4FD1" w:rsidRDefault="001E4FD1">
                          <w:pPr>
                            <w:textDirection w:val="btLr"/>
                          </w:pPr>
                        </w:p>
                      </w:txbxContent>
                    </v:textbox>
                  </v:rect>
                  <v:rect id="Rectangle 11" o:spid="_x0000_s1036" style="position:absolute;left:1237;top:904;width:2668;height:1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v:rect>
                </v:group>
                <w10:wrap anchorx="margin"/>
              </v:group>
            </w:pict>
          </mc:Fallback>
        </mc:AlternateContent>
      </w:r>
      <w:r>
        <w:rPr>
          <w:noProof/>
        </w:rPr>
        <w:drawing>
          <wp:anchor distT="0" distB="0" distL="114300" distR="114300" simplePos="0" relativeHeight="251659264" behindDoc="0" locked="0" layoutInCell="1" hidden="0" allowOverlap="1">
            <wp:simplePos x="0" y="0"/>
            <wp:positionH relativeFrom="margin">
              <wp:posOffset>5297170</wp:posOffset>
            </wp:positionH>
            <wp:positionV relativeFrom="paragraph">
              <wp:posOffset>-63499</wp:posOffset>
            </wp:positionV>
            <wp:extent cx="1203960" cy="1943100"/>
            <wp:effectExtent l="0" t="0" r="0" b="0"/>
            <wp:wrapNone/>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margin">
              <wp:posOffset>2711450</wp:posOffset>
            </wp:positionH>
            <wp:positionV relativeFrom="paragraph">
              <wp:posOffset>-63499</wp:posOffset>
            </wp:positionV>
            <wp:extent cx="1047750" cy="695325"/>
            <wp:effectExtent l="0" t="0" r="0" b="0"/>
            <wp:wrapNone/>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1E4FD1" w:rsidRDefault="001E4FD1">
      <w:pPr>
        <w:rPr>
          <w:rFonts w:ascii="Comic Sans MS" w:eastAsia="Comic Sans MS" w:hAnsi="Comic Sans MS" w:cs="Comic Sans MS"/>
          <w:sz w:val="22"/>
          <w:szCs w:val="22"/>
        </w:rPr>
      </w:pPr>
    </w:p>
    <w:p w:rsidR="001E4FD1" w:rsidRDefault="001E4FD1">
      <w:pPr>
        <w:rPr>
          <w:rFonts w:ascii="Comic Sans MS" w:eastAsia="Comic Sans MS" w:hAnsi="Comic Sans MS" w:cs="Comic Sans MS"/>
          <w:sz w:val="22"/>
          <w:szCs w:val="22"/>
        </w:rPr>
      </w:pPr>
    </w:p>
    <w:p w:rsidR="001E4FD1" w:rsidRDefault="001E4FD1">
      <w:pPr>
        <w:rPr>
          <w:rFonts w:ascii="Comic Sans MS" w:eastAsia="Comic Sans MS" w:hAnsi="Comic Sans MS" w:cs="Comic Sans MS"/>
          <w:sz w:val="22"/>
          <w:szCs w:val="22"/>
        </w:rPr>
      </w:pPr>
    </w:p>
    <w:p w:rsidR="001E4FD1" w:rsidRDefault="00934099">
      <w:pPr>
        <w:rPr>
          <w:rFonts w:ascii="Comic Sans MS" w:eastAsia="Comic Sans MS" w:hAnsi="Comic Sans MS" w:cs="Comic Sans MS"/>
          <w:sz w:val="22"/>
          <w:szCs w:val="22"/>
        </w:rPr>
      </w:pPr>
      <w:r>
        <w:rPr>
          <w:rFonts w:ascii="Comic Sans MS" w:eastAsia="Comic Sans MS" w:hAnsi="Comic Sans MS" w:cs="Comic Sans MS"/>
          <w:noProof/>
          <w:sz w:val="22"/>
          <w:szCs w:val="22"/>
        </w:rPr>
        <w:drawing>
          <wp:anchor distT="0" distB="0" distL="114300" distR="114300" simplePos="0" relativeHeight="251664384" behindDoc="0" locked="0" layoutInCell="1" allowOverlap="1" wp14:anchorId="7CFC8C7C" wp14:editId="7FA664CF">
            <wp:simplePos x="0" y="0"/>
            <wp:positionH relativeFrom="column">
              <wp:posOffset>2367280</wp:posOffset>
            </wp:positionH>
            <wp:positionV relativeFrom="paragraph">
              <wp:posOffset>141605</wp:posOffset>
            </wp:positionV>
            <wp:extent cx="2251710" cy="1501140"/>
            <wp:effectExtent l="0" t="0" r="0" b="3810"/>
            <wp:wrapNone/>
            <wp:docPr id="16" name="Picture 16" descr="C:\Users\2005teachers.DCC-SCH-2005\AppData\Local\Microsoft\Windows\Temporary Internet Files\Content.IE5\IILUTHCT\maple-leaves-138267154801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5teachers.DCC-SCH-2005\AppData\Local\Microsoft\Windows\Temporary Internet Files\Content.IE5\IILUTHCT\maple-leaves-138267154801f[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1710" cy="150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FD1" w:rsidRDefault="001E4FD1">
      <w:pPr>
        <w:rPr>
          <w:rFonts w:ascii="Comic Sans MS" w:eastAsia="Comic Sans MS" w:hAnsi="Comic Sans MS" w:cs="Comic Sans MS"/>
          <w:sz w:val="22"/>
          <w:szCs w:val="22"/>
        </w:rPr>
      </w:pPr>
    </w:p>
    <w:p w:rsidR="001E4FD1" w:rsidRDefault="0073470B">
      <w:pPr>
        <w:rPr>
          <w:rFonts w:ascii="Comic Sans MS" w:eastAsia="Comic Sans MS" w:hAnsi="Comic Sans MS" w:cs="Comic Sans MS"/>
          <w:sz w:val="22"/>
          <w:szCs w:val="22"/>
        </w:rPr>
      </w:pPr>
      <w:r>
        <w:rPr>
          <w:rFonts w:ascii="Comic Sans MS" w:eastAsia="Comic Sans MS" w:hAnsi="Comic Sans MS" w:cs="Comic Sans MS"/>
          <w:b/>
          <w:sz w:val="22"/>
          <w:szCs w:val="22"/>
        </w:rPr>
        <w:t>Head teacher</w:t>
      </w:r>
    </w:p>
    <w:p w:rsidR="001E4FD1" w:rsidRDefault="0073470B">
      <w:pPr>
        <w:rPr>
          <w:rFonts w:ascii="Comic Sans MS" w:eastAsia="Comic Sans MS" w:hAnsi="Comic Sans MS" w:cs="Comic Sans MS"/>
          <w:sz w:val="22"/>
          <w:szCs w:val="22"/>
        </w:rPr>
      </w:pPr>
      <w:r>
        <w:rPr>
          <w:rFonts w:ascii="Comic Sans MS" w:eastAsia="Comic Sans MS" w:hAnsi="Comic Sans MS" w:cs="Comic Sans MS"/>
          <w:b/>
          <w:sz w:val="22"/>
          <w:szCs w:val="22"/>
        </w:rPr>
        <w:t xml:space="preserve">Mrs. Melanie Austin </w:t>
      </w:r>
    </w:p>
    <w:p w:rsidR="001E4FD1" w:rsidRDefault="001E4FD1">
      <w:pPr>
        <w:tabs>
          <w:tab w:val="left" w:pos="1640"/>
        </w:tabs>
        <w:rPr>
          <w:rFonts w:ascii="Comic Sans MS" w:eastAsia="Comic Sans MS" w:hAnsi="Comic Sans MS" w:cs="Comic Sans MS"/>
          <w:sz w:val="20"/>
          <w:szCs w:val="20"/>
        </w:rPr>
      </w:pPr>
    </w:p>
    <w:p w:rsidR="001E4FD1" w:rsidRDefault="003576E7">
      <w:pPr>
        <w:tabs>
          <w:tab w:val="left" w:pos="1640"/>
        </w:tabs>
      </w:pPr>
      <w:r>
        <w:rPr>
          <w:rFonts w:ascii="Comic Sans MS" w:eastAsia="Comic Sans MS" w:hAnsi="Comic Sans MS" w:cs="Comic Sans MS"/>
          <w:b/>
          <w:sz w:val="22"/>
          <w:szCs w:val="22"/>
        </w:rPr>
        <w:t>16</w:t>
      </w:r>
      <w:r w:rsidRPr="003576E7">
        <w:rPr>
          <w:rFonts w:ascii="Comic Sans MS" w:eastAsia="Comic Sans MS" w:hAnsi="Comic Sans MS" w:cs="Comic Sans MS"/>
          <w:b/>
          <w:sz w:val="22"/>
          <w:szCs w:val="22"/>
          <w:vertAlign w:val="superscript"/>
        </w:rPr>
        <w:t>th</w:t>
      </w:r>
      <w:r>
        <w:rPr>
          <w:rFonts w:ascii="Comic Sans MS" w:eastAsia="Comic Sans MS" w:hAnsi="Comic Sans MS" w:cs="Comic Sans MS"/>
          <w:b/>
          <w:sz w:val="22"/>
          <w:szCs w:val="22"/>
        </w:rPr>
        <w:t xml:space="preserve"> Octo</w:t>
      </w:r>
      <w:r w:rsidR="0073470B">
        <w:rPr>
          <w:rFonts w:ascii="Comic Sans MS" w:eastAsia="Comic Sans MS" w:hAnsi="Comic Sans MS" w:cs="Comic Sans MS"/>
          <w:b/>
          <w:sz w:val="22"/>
          <w:szCs w:val="22"/>
        </w:rPr>
        <w:t>ber 2017</w:t>
      </w:r>
    </w:p>
    <w:p w:rsidR="001E4FD1" w:rsidRDefault="003576E7">
      <w:pPr>
        <w:tabs>
          <w:tab w:val="left" w:pos="1640"/>
        </w:tabs>
      </w:pPr>
      <w:r>
        <w:rPr>
          <w:rFonts w:ascii="Comic Sans MS" w:eastAsia="Comic Sans MS" w:hAnsi="Comic Sans MS" w:cs="Comic Sans MS"/>
          <w:b/>
          <w:sz w:val="22"/>
          <w:szCs w:val="22"/>
          <w:u w:val="single"/>
        </w:rPr>
        <w:t>Autumn 2017: Newsletter No. 3</w:t>
      </w:r>
    </w:p>
    <w:p w:rsidR="001E4FD1" w:rsidRDefault="001E4FD1">
      <w:pPr>
        <w:tabs>
          <w:tab w:val="left" w:pos="1640"/>
        </w:tabs>
        <w:rPr>
          <w:sz w:val="20"/>
          <w:szCs w:val="20"/>
        </w:rPr>
      </w:pPr>
    </w:p>
    <w:p w:rsidR="001E4FD1" w:rsidRDefault="0073470B">
      <w:pPr>
        <w:tabs>
          <w:tab w:val="left" w:pos="1640"/>
        </w:tabs>
        <w:jc w:val="both"/>
        <w:rPr>
          <w:rFonts w:ascii="Comic Sans MS" w:eastAsia="Comic Sans MS" w:hAnsi="Comic Sans MS" w:cs="Comic Sans MS"/>
          <w:sz w:val="22"/>
          <w:szCs w:val="22"/>
        </w:rPr>
      </w:pPr>
      <w:r>
        <w:rPr>
          <w:rFonts w:ascii="Comic Sans MS" w:eastAsia="Comic Sans MS" w:hAnsi="Comic Sans MS" w:cs="Comic Sans MS"/>
          <w:sz w:val="22"/>
          <w:szCs w:val="22"/>
        </w:rPr>
        <w:t>Dear Parents and Carers</w:t>
      </w:r>
    </w:p>
    <w:p w:rsidR="00452F0F" w:rsidRPr="000C69B0" w:rsidRDefault="00452F0F">
      <w:pPr>
        <w:tabs>
          <w:tab w:val="left" w:pos="1640"/>
        </w:tabs>
        <w:jc w:val="both"/>
      </w:pPr>
    </w:p>
    <w:p w:rsidR="001E4FD1" w:rsidRDefault="0089151B">
      <w:pPr>
        <w:tabs>
          <w:tab w:val="left" w:pos="1640"/>
        </w:tabs>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r w:rsidR="003576E7">
        <w:rPr>
          <w:rFonts w:ascii="Comic Sans MS" w:eastAsia="Comic Sans MS" w:hAnsi="Comic Sans MS" w:cs="Comic Sans MS"/>
          <w:sz w:val="22"/>
          <w:szCs w:val="22"/>
        </w:rPr>
        <w:t xml:space="preserve">What a great pleasure it was to welcome so many of you to our Harvest celebration last week, which was relocated at the last minute due to inclement weather. We’ve never had such an impressive turnout and I’m so sorry we ended up with standing room only! We were very proud of the children’s delightful contributions </w:t>
      </w:r>
      <w:r w:rsidR="000C69B0">
        <w:rPr>
          <w:rFonts w:ascii="Comic Sans MS" w:eastAsia="Comic Sans MS" w:hAnsi="Comic Sans MS" w:cs="Comic Sans MS"/>
          <w:sz w:val="22"/>
          <w:szCs w:val="22"/>
        </w:rPr>
        <w:t xml:space="preserve">and lovely singing. Many thanks </w:t>
      </w:r>
      <w:r w:rsidR="003576E7">
        <w:rPr>
          <w:rFonts w:ascii="Comic Sans MS" w:eastAsia="Comic Sans MS" w:hAnsi="Comic Sans MS" w:cs="Comic Sans MS"/>
          <w:sz w:val="22"/>
          <w:szCs w:val="22"/>
        </w:rPr>
        <w:t>to Rev Dominic Doble for joining us and sharing such a positive inclusive message at the end. Thank you for all your generous donations which have now been delivered to the Food Bank and other local venues.</w:t>
      </w:r>
    </w:p>
    <w:p w:rsidR="003576E7" w:rsidRDefault="003576E7">
      <w:pPr>
        <w:tabs>
          <w:tab w:val="left" w:pos="1640"/>
        </w:tabs>
        <w:jc w:val="both"/>
        <w:rPr>
          <w:rFonts w:ascii="Comic Sans MS" w:eastAsia="Comic Sans MS" w:hAnsi="Comic Sans MS" w:cs="Comic Sans MS"/>
          <w:sz w:val="16"/>
          <w:szCs w:val="16"/>
        </w:rPr>
      </w:pPr>
    </w:p>
    <w:p w:rsidR="006D532B" w:rsidRPr="006D532B" w:rsidRDefault="006D532B">
      <w:pPr>
        <w:tabs>
          <w:tab w:val="left" w:pos="1640"/>
        </w:tabs>
        <w:jc w:val="both"/>
        <w:rPr>
          <w:rFonts w:ascii="Comic Sans MS" w:eastAsia="Comic Sans MS" w:hAnsi="Comic Sans MS" w:cs="Comic Sans MS"/>
          <w:b/>
          <w:sz w:val="22"/>
          <w:szCs w:val="22"/>
          <w:u w:val="single"/>
        </w:rPr>
      </w:pPr>
      <w:r w:rsidRPr="006D532B">
        <w:rPr>
          <w:rFonts w:ascii="Comic Sans MS" w:eastAsia="Comic Sans MS" w:hAnsi="Comic Sans MS" w:cs="Comic Sans MS"/>
          <w:b/>
          <w:sz w:val="22"/>
          <w:szCs w:val="22"/>
          <w:u w:val="single"/>
        </w:rPr>
        <w:t>Parent workshops/ Learn with your child.</w:t>
      </w:r>
    </w:p>
    <w:p w:rsidR="006D532B" w:rsidRPr="006D532B" w:rsidRDefault="006D532B">
      <w:pPr>
        <w:tabs>
          <w:tab w:val="left" w:pos="1640"/>
        </w:tabs>
        <w:jc w:val="both"/>
        <w:rPr>
          <w:rFonts w:ascii="Comic Sans MS" w:eastAsia="Comic Sans MS" w:hAnsi="Comic Sans MS" w:cs="Comic Sans MS"/>
          <w:sz w:val="22"/>
          <w:szCs w:val="22"/>
        </w:rPr>
      </w:pPr>
      <w:r w:rsidRPr="006D532B">
        <w:rPr>
          <w:rFonts w:ascii="Comic Sans MS" w:eastAsia="Comic Sans MS" w:hAnsi="Comic Sans MS" w:cs="Comic Sans MS"/>
          <w:sz w:val="22"/>
          <w:szCs w:val="22"/>
        </w:rPr>
        <w:t>On Tues 31</w:t>
      </w:r>
      <w:r w:rsidRPr="006D532B">
        <w:rPr>
          <w:rFonts w:ascii="Comic Sans MS" w:eastAsia="Comic Sans MS" w:hAnsi="Comic Sans MS" w:cs="Comic Sans MS"/>
          <w:sz w:val="22"/>
          <w:szCs w:val="22"/>
          <w:vertAlign w:val="superscript"/>
        </w:rPr>
        <w:t>st</w:t>
      </w:r>
      <w:r w:rsidRPr="006D532B">
        <w:rPr>
          <w:rFonts w:ascii="Comic Sans MS" w:eastAsia="Comic Sans MS" w:hAnsi="Comic Sans MS" w:cs="Comic Sans MS"/>
          <w:sz w:val="22"/>
          <w:szCs w:val="22"/>
        </w:rPr>
        <w:t xml:space="preserve"> October at 9.10 we are inviting parents and carers to come along to the school hall, where some pupils and staff will be sharing a few tips on how you can support your child with writing. On Wed 15</w:t>
      </w:r>
      <w:r w:rsidRPr="006D532B">
        <w:rPr>
          <w:rFonts w:ascii="Comic Sans MS" w:eastAsia="Comic Sans MS" w:hAnsi="Comic Sans MS" w:cs="Comic Sans MS"/>
          <w:sz w:val="22"/>
          <w:szCs w:val="22"/>
          <w:vertAlign w:val="superscript"/>
        </w:rPr>
        <w:t>th</w:t>
      </w:r>
      <w:r w:rsidRPr="006D532B">
        <w:rPr>
          <w:rFonts w:ascii="Comic Sans MS" w:eastAsia="Comic Sans MS" w:hAnsi="Comic Sans MS" w:cs="Comic Sans MS"/>
          <w:sz w:val="22"/>
          <w:szCs w:val="22"/>
        </w:rPr>
        <w:t xml:space="preserve"> November at 9.10 we invite you for our popular Read with a Relative or Friend, when you can enjoy sharing a book informally with your child/ relative (you may well be joined by a few others!) A similar maths event will take place in January.</w:t>
      </w:r>
    </w:p>
    <w:p w:rsidR="006D532B" w:rsidRDefault="006D532B">
      <w:pPr>
        <w:tabs>
          <w:tab w:val="left" w:pos="1640"/>
        </w:tabs>
        <w:jc w:val="both"/>
        <w:rPr>
          <w:rFonts w:ascii="Comic Sans MS" w:eastAsia="Comic Sans MS" w:hAnsi="Comic Sans MS" w:cs="Comic Sans MS"/>
          <w:b/>
          <w:i/>
          <w:sz w:val="22"/>
          <w:szCs w:val="22"/>
          <w:u w:val="single"/>
        </w:rPr>
      </w:pPr>
    </w:p>
    <w:p w:rsidR="00EF7D7C" w:rsidRDefault="00EF7D7C" w:rsidP="00EF7D7C">
      <w:pPr>
        <w:tabs>
          <w:tab w:val="left" w:pos="1640"/>
        </w:tabs>
        <w:jc w:val="both"/>
        <w:rPr>
          <w:rFonts w:ascii="Comic Sans MS" w:eastAsia="Comic Sans MS" w:hAnsi="Comic Sans MS" w:cs="Comic Sans MS"/>
          <w:sz w:val="22"/>
          <w:szCs w:val="22"/>
          <w:u w:val="single"/>
        </w:rPr>
      </w:pPr>
      <w:r>
        <w:rPr>
          <w:rFonts w:ascii="Comic Sans MS" w:eastAsia="Comic Sans MS" w:hAnsi="Comic Sans MS" w:cs="Comic Sans MS"/>
          <w:b/>
          <w:sz w:val="22"/>
          <w:szCs w:val="22"/>
          <w:u w:val="single"/>
        </w:rPr>
        <w:t>Parent Consultations</w:t>
      </w:r>
    </w:p>
    <w:p w:rsidR="00EF7D7C" w:rsidRDefault="00EF7D7C" w:rsidP="00EF7D7C">
      <w:pPr>
        <w:tabs>
          <w:tab w:val="left" w:pos="1640"/>
        </w:tabs>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By the time you read this letter meetings will have begun. We do hope to reach all our parents for this important progress meeting so if you haven’t managed to make an appointment yet, please see the class teacher, who will arrange to meet you as soon as possible. </w:t>
      </w:r>
    </w:p>
    <w:p w:rsidR="00EF7D7C" w:rsidRDefault="00EF7D7C" w:rsidP="00EF7D7C">
      <w:pPr>
        <w:tabs>
          <w:tab w:val="left" w:pos="1640"/>
        </w:tabs>
        <w:jc w:val="both"/>
        <w:rPr>
          <w:rFonts w:ascii="Comic Sans MS" w:eastAsia="Comic Sans MS" w:hAnsi="Comic Sans MS" w:cs="Comic Sans MS"/>
          <w:sz w:val="22"/>
          <w:szCs w:val="22"/>
        </w:rPr>
      </w:pPr>
    </w:p>
    <w:p w:rsidR="000C69B0" w:rsidRDefault="000C69B0" w:rsidP="000C69B0">
      <w:pPr>
        <w:tabs>
          <w:tab w:val="left" w:pos="1640"/>
        </w:tabs>
        <w:jc w:val="both"/>
        <w:rPr>
          <w:rFonts w:ascii="Comic Sans MS" w:eastAsia="Comic Sans MS" w:hAnsi="Comic Sans MS" w:cs="Comic Sans MS"/>
          <w:sz w:val="22"/>
          <w:szCs w:val="22"/>
          <w:u w:val="single"/>
        </w:rPr>
      </w:pPr>
      <w:r>
        <w:rPr>
          <w:rFonts w:ascii="Comic Sans MS" w:eastAsia="Comic Sans MS" w:hAnsi="Comic Sans MS" w:cs="Comic Sans MS"/>
          <w:b/>
          <w:sz w:val="22"/>
          <w:szCs w:val="22"/>
          <w:u w:val="single"/>
        </w:rPr>
        <w:t>Wear Bright for Sight</w:t>
      </w:r>
    </w:p>
    <w:p w:rsidR="000C69B0" w:rsidRDefault="000C69B0" w:rsidP="000C69B0">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Many thanks for all</w:t>
      </w:r>
      <w:r w:rsidR="006474C4">
        <w:rPr>
          <w:rFonts w:ascii="Comic Sans MS" w:eastAsia="Comic Sans MS" w:hAnsi="Comic Sans MS" w:cs="Comic Sans MS"/>
          <w:sz w:val="22"/>
          <w:szCs w:val="22"/>
        </w:rPr>
        <w:t xml:space="preserve"> your generosity- we raised £144.41</w:t>
      </w:r>
      <w:r>
        <w:rPr>
          <w:rFonts w:ascii="Comic Sans MS" w:eastAsia="Comic Sans MS" w:hAnsi="Comic Sans MS" w:cs="Comic Sans MS"/>
          <w:sz w:val="22"/>
          <w:szCs w:val="22"/>
        </w:rPr>
        <w:t xml:space="preserve"> for the Dorset Blind Association and had a lovely day all dressed in a rainbow of colours.</w:t>
      </w:r>
    </w:p>
    <w:p w:rsidR="000C69B0" w:rsidRDefault="000C69B0" w:rsidP="000C69B0">
      <w:pPr>
        <w:tabs>
          <w:tab w:val="left" w:pos="1640"/>
        </w:tabs>
        <w:rPr>
          <w:rFonts w:ascii="Comic Sans MS" w:eastAsia="Comic Sans MS" w:hAnsi="Comic Sans MS" w:cs="Comic Sans MS"/>
          <w:sz w:val="22"/>
          <w:szCs w:val="22"/>
        </w:rPr>
      </w:pPr>
    </w:p>
    <w:p w:rsidR="0089151B" w:rsidRDefault="0089151B" w:rsidP="0089151B">
      <w:pPr>
        <w:tabs>
          <w:tab w:val="left" w:pos="1640"/>
        </w:tabs>
        <w:jc w:val="both"/>
        <w:rPr>
          <w:rFonts w:ascii="Comic Sans MS" w:eastAsia="Comic Sans MS" w:hAnsi="Comic Sans MS" w:cs="Comic Sans MS"/>
          <w:sz w:val="22"/>
          <w:szCs w:val="22"/>
          <w:u w:val="single"/>
        </w:rPr>
      </w:pPr>
      <w:r>
        <w:rPr>
          <w:rFonts w:ascii="Comic Sans MS" w:eastAsia="Comic Sans MS" w:hAnsi="Comic Sans MS" w:cs="Comic Sans MS"/>
          <w:b/>
          <w:sz w:val="22"/>
          <w:szCs w:val="22"/>
          <w:u w:val="single"/>
        </w:rPr>
        <w:t>Life Education van</w:t>
      </w:r>
    </w:p>
    <w:p w:rsidR="0089151B" w:rsidRDefault="0089151B" w:rsidP="0089151B">
      <w:pPr>
        <w:tabs>
          <w:tab w:val="left" w:pos="1640"/>
        </w:tabs>
        <w:jc w:val="both"/>
        <w:rPr>
          <w:rFonts w:ascii="Comic Sans MS" w:eastAsia="Comic Sans MS" w:hAnsi="Comic Sans MS" w:cs="Comic Sans MS"/>
          <w:sz w:val="16"/>
          <w:szCs w:val="16"/>
        </w:rPr>
      </w:pPr>
      <w:r>
        <w:rPr>
          <w:rFonts w:ascii="Comic Sans MS" w:eastAsia="Comic Sans MS" w:hAnsi="Comic Sans MS" w:cs="Comic Sans MS"/>
          <w:sz w:val="22"/>
          <w:szCs w:val="22"/>
        </w:rPr>
        <w:t xml:space="preserve">Everyone enjoyed visiting the van and learning some Science and Healthy Living facts alongside Harold the Giraffe, who appears to have had a major makeover! </w:t>
      </w:r>
    </w:p>
    <w:p w:rsidR="0089151B" w:rsidRDefault="0089151B">
      <w:pPr>
        <w:tabs>
          <w:tab w:val="left" w:pos="1640"/>
        </w:tabs>
        <w:jc w:val="both"/>
        <w:rPr>
          <w:rFonts w:ascii="Comic Sans MS" w:eastAsia="Comic Sans MS" w:hAnsi="Comic Sans MS" w:cs="Comic Sans MS"/>
          <w:b/>
          <w:sz w:val="22"/>
          <w:szCs w:val="22"/>
          <w:u w:val="single"/>
        </w:rPr>
      </w:pPr>
    </w:p>
    <w:p w:rsidR="008823A8" w:rsidRDefault="008823A8" w:rsidP="008823A8">
      <w:pPr>
        <w:tabs>
          <w:tab w:val="left" w:pos="1640"/>
        </w:tabs>
        <w:jc w:val="both"/>
        <w:rPr>
          <w:rFonts w:ascii="Comic Sans MS" w:eastAsia="Comic Sans MS" w:hAnsi="Comic Sans MS" w:cs="Comic Sans MS"/>
          <w:sz w:val="22"/>
          <w:szCs w:val="22"/>
          <w:u w:val="single"/>
        </w:rPr>
      </w:pPr>
      <w:r>
        <w:rPr>
          <w:rFonts w:ascii="Comic Sans MS" w:eastAsia="Comic Sans MS" w:hAnsi="Comic Sans MS" w:cs="Comic Sans MS"/>
          <w:b/>
          <w:sz w:val="22"/>
          <w:szCs w:val="22"/>
          <w:u w:val="single"/>
        </w:rPr>
        <w:lastRenderedPageBreak/>
        <w:t>Parking</w:t>
      </w:r>
    </w:p>
    <w:p w:rsidR="008823A8" w:rsidRDefault="008823A8" w:rsidP="008823A8">
      <w:pPr>
        <w:tabs>
          <w:tab w:val="left" w:pos="1640"/>
        </w:tabs>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We have been asked by some of our neighbours for more considerate parking at drop off and pick up time, especially on the corners of Spring Gardens and Oakwood. There is plenty of space for parking in Lewell Way, which is just a couple of minutes’ walk from the school. </w:t>
      </w:r>
    </w:p>
    <w:p w:rsidR="008823A8" w:rsidRDefault="008823A8">
      <w:pPr>
        <w:tabs>
          <w:tab w:val="left" w:pos="1640"/>
        </w:tabs>
        <w:jc w:val="both"/>
        <w:rPr>
          <w:rFonts w:ascii="Comic Sans MS" w:eastAsia="Comic Sans MS" w:hAnsi="Comic Sans MS" w:cs="Comic Sans MS"/>
          <w:b/>
          <w:sz w:val="22"/>
          <w:szCs w:val="22"/>
          <w:u w:val="single"/>
        </w:rPr>
      </w:pPr>
    </w:p>
    <w:p w:rsidR="000C3EA1" w:rsidRPr="0089151B" w:rsidRDefault="000C3EA1">
      <w:pPr>
        <w:tabs>
          <w:tab w:val="left" w:pos="1640"/>
        </w:tabs>
        <w:jc w:val="both"/>
        <w:rPr>
          <w:rFonts w:ascii="Comic Sans MS" w:eastAsia="Comic Sans MS" w:hAnsi="Comic Sans MS" w:cs="Comic Sans MS"/>
          <w:b/>
          <w:sz w:val="22"/>
          <w:szCs w:val="22"/>
          <w:u w:val="single"/>
        </w:rPr>
      </w:pPr>
      <w:r w:rsidRPr="0089151B">
        <w:rPr>
          <w:rFonts w:ascii="Comic Sans MS" w:eastAsia="Comic Sans MS" w:hAnsi="Comic Sans MS" w:cs="Comic Sans MS"/>
          <w:b/>
          <w:sz w:val="22"/>
          <w:szCs w:val="22"/>
          <w:u w:val="single"/>
        </w:rPr>
        <w:t>Poppies</w:t>
      </w:r>
    </w:p>
    <w:p w:rsidR="0089151B" w:rsidRDefault="000C3EA1">
      <w:pPr>
        <w:tabs>
          <w:tab w:val="left" w:pos="1640"/>
        </w:tabs>
        <w:jc w:val="both"/>
        <w:rPr>
          <w:rFonts w:ascii="Comic Sans MS" w:eastAsia="Comic Sans MS" w:hAnsi="Comic Sans MS" w:cs="Comic Sans MS"/>
          <w:sz w:val="22"/>
          <w:szCs w:val="22"/>
        </w:rPr>
      </w:pPr>
      <w:r w:rsidRPr="004C3BB6">
        <w:rPr>
          <w:rFonts w:ascii="Comic Sans MS" w:eastAsia="Comic Sans MS" w:hAnsi="Comic Sans MS" w:cs="Comic Sans MS"/>
          <w:sz w:val="22"/>
          <w:szCs w:val="22"/>
        </w:rPr>
        <w:t>This year we will be selling poppies and other items to support the Royal British legion. Last year we raised £227! Poppies will be on sale from</w:t>
      </w:r>
      <w:r w:rsidR="0089151B">
        <w:rPr>
          <w:rFonts w:ascii="Comic Sans MS" w:eastAsia="Comic Sans MS" w:hAnsi="Comic Sans MS" w:cs="Comic Sans MS"/>
          <w:sz w:val="22"/>
          <w:szCs w:val="22"/>
        </w:rPr>
        <w:t xml:space="preserve"> </w:t>
      </w:r>
      <w:r w:rsidR="006474C4">
        <w:rPr>
          <w:rFonts w:ascii="Comic Sans MS" w:eastAsia="Comic Sans MS" w:hAnsi="Comic Sans MS" w:cs="Comic Sans MS"/>
          <w:sz w:val="22"/>
          <w:szCs w:val="22"/>
        </w:rPr>
        <w:t>Tuesday 31</w:t>
      </w:r>
      <w:r w:rsidR="006474C4" w:rsidRPr="006474C4">
        <w:rPr>
          <w:rFonts w:ascii="Comic Sans MS" w:eastAsia="Comic Sans MS" w:hAnsi="Comic Sans MS" w:cs="Comic Sans MS"/>
          <w:sz w:val="22"/>
          <w:szCs w:val="22"/>
          <w:vertAlign w:val="superscript"/>
        </w:rPr>
        <w:t>st</w:t>
      </w:r>
      <w:r w:rsidR="006474C4">
        <w:rPr>
          <w:rFonts w:ascii="Comic Sans MS" w:eastAsia="Comic Sans MS" w:hAnsi="Comic Sans MS" w:cs="Comic Sans MS"/>
          <w:sz w:val="22"/>
          <w:szCs w:val="22"/>
        </w:rPr>
        <w:t xml:space="preserve"> October until Friday 10</w:t>
      </w:r>
      <w:r w:rsidR="006474C4" w:rsidRPr="006474C4">
        <w:rPr>
          <w:rFonts w:ascii="Comic Sans MS" w:eastAsia="Comic Sans MS" w:hAnsi="Comic Sans MS" w:cs="Comic Sans MS"/>
          <w:sz w:val="22"/>
          <w:szCs w:val="22"/>
          <w:vertAlign w:val="superscript"/>
        </w:rPr>
        <w:t>th</w:t>
      </w:r>
      <w:r w:rsidR="006474C4">
        <w:rPr>
          <w:rFonts w:ascii="Comic Sans MS" w:eastAsia="Comic Sans MS" w:hAnsi="Comic Sans MS" w:cs="Comic Sans MS"/>
          <w:sz w:val="22"/>
          <w:szCs w:val="22"/>
        </w:rPr>
        <w:t xml:space="preserve"> November.</w:t>
      </w:r>
    </w:p>
    <w:p w:rsidR="000C3EA1" w:rsidRPr="004C3BB6" w:rsidRDefault="0089151B">
      <w:pPr>
        <w:tabs>
          <w:tab w:val="left" w:pos="1640"/>
        </w:tabs>
        <w:jc w:val="both"/>
        <w:rPr>
          <w:rFonts w:ascii="Comic Sans MS" w:eastAsia="Comic Sans MS" w:hAnsi="Comic Sans MS" w:cs="Comic Sans MS"/>
          <w:sz w:val="22"/>
          <w:szCs w:val="22"/>
        </w:rPr>
      </w:pPr>
      <w:r>
        <w:rPr>
          <w:rFonts w:ascii="Comic Sans MS" w:eastAsia="Comic Sans MS" w:hAnsi="Comic Sans MS" w:cs="Comic Sans MS"/>
          <w:sz w:val="22"/>
          <w:szCs w:val="22"/>
        </w:rPr>
        <w:t xml:space="preserve"> As a school, we always commemorate Remembrance Day and this year we will be holding our annual ceremony for peace on Friday 10</w:t>
      </w:r>
      <w:r w:rsidRPr="0089151B">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November. Children will have the opportunity to post messages of peace in the peace pole in the secret garden.  Yr 3 will visit the Broadmayne war memorial. </w:t>
      </w:r>
    </w:p>
    <w:p w:rsidR="00224A1A" w:rsidRDefault="00224A1A">
      <w:pPr>
        <w:tabs>
          <w:tab w:val="left" w:pos="1640"/>
        </w:tabs>
        <w:rPr>
          <w:rFonts w:ascii="Comic Sans MS" w:eastAsia="Comic Sans MS" w:hAnsi="Comic Sans MS" w:cs="Comic Sans MS"/>
          <w:sz w:val="22"/>
          <w:szCs w:val="22"/>
        </w:rPr>
      </w:pPr>
    </w:p>
    <w:p w:rsidR="00786E24" w:rsidRDefault="00786E24">
      <w:pPr>
        <w:tabs>
          <w:tab w:val="left" w:pos="1640"/>
        </w:tabs>
        <w:rPr>
          <w:rFonts w:ascii="Comic Sans MS" w:eastAsia="Comic Sans MS" w:hAnsi="Comic Sans MS" w:cs="Comic Sans MS"/>
          <w:b/>
          <w:sz w:val="22"/>
          <w:szCs w:val="22"/>
          <w:u w:val="single"/>
        </w:rPr>
      </w:pPr>
      <w:r w:rsidRPr="00786E24">
        <w:rPr>
          <w:rFonts w:ascii="Comic Sans MS" w:eastAsia="Comic Sans MS" w:hAnsi="Comic Sans MS" w:cs="Comic Sans MS"/>
          <w:b/>
          <w:sz w:val="22"/>
          <w:szCs w:val="22"/>
          <w:u w:val="single"/>
        </w:rPr>
        <w:t>Attendance</w:t>
      </w:r>
    </w:p>
    <w:p w:rsidR="00786E24" w:rsidRPr="00786E24" w:rsidRDefault="00786E24">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 xml:space="preserve">In the Summer I mentioned that the Local Authority would be adopting a more rigorous approach to unauthorised holiday absences: this </w:t>
      </w:r>
      <w:r w:rsidR="00305C18">
        <w:rPr>
          <w:rFonts w:ascii="Comic Sans MS" w:eastAsia="Comic Sans MS" w:hAnsi="Comic Sans MS" w:cs="Comic Sans MS"/>
          <w:sz w:val="22"/>
          <w:szCs w:val="22"/>
        </w:rPr>
        <w:t>may involve</w:t>
      </w:r>
      <w:r>
        <w:rPr>
          <w:rFonts w:ascii="Comic Sans MS" w:eastAsia="Comic Sans MS" w:hAnsi="Comic Sans MS" w:cs="Comic Sans MS"/>
          <w:sz w:val="22"/>
          <w:szCs w:val="22"/>
        </w:rPr>
        <w:t xml:space="preserve"> imposing fines on families whose children are absent </w:t>
      </w:r>
      <w:r w:rsidR="00452F0F">
        <w:rPr>
          <w:rFonts w:ascii="Comic Sans MS" w:eastAsia="Comic Sans MS" w:hAnsi="Comic Sans MS" w:cs="Comic Sans MS"/>
          <w:sz w:val="22"/>
          <w:szCs w:val="22"/>
        </w:rPr>
        <w:t xml:space="preserve">without authorisation </w:t>
      </w:r>
      <w:r>
        <w:rPr>
          <w:rFonts w:ascii="Comic Sans MS" w:eastAsia="Comic Sans MS" w:hAnsi="Comic Sans MS" w:cs="Comic Sans MS"/>
          <w:sz w:val="22"/>
          <w:szCs w:val="22"/>
        </w:rPr>
        <w:t>for 10 sessions or more (5</w:t>
      </w:r>
      <w:r w:rsidR="00452F0F">
        <w:rPr>
          <w:rFonts w:ascii="Comic Sans MS" w:eastAsia="Comic Sans MS" w:hAnsi="Comic Sans MS" w:cs="Comic Sans MS"/>
          <w:sz w:val="22"/>
          <w:szCs w:val="22"/>
        </w:rPr>
        <w:t xml:space="preserve"> days) in the space of 12 weeks. </w:t>
      </w:r>
      <w:r>
        <w:rPr>
          <w:rFonts w:ascii="Comic Sans MS" w:eastAsia="Comic Sans MS" w:hAnsi="Comic Sans MS" w:cs="Comic Sans MS"/>
          <w:sz w:val="22"/>
          <w:szCs w:val="22"/>
        </w:rPr>
        <w:t xml:space="preserve"> DASP schoo</w:t>
      </w:r>
      <w:r w:rsidR="006D5494">
        <w:rPr>
          <w:rFonts w:ascii="Comic Sans MS" w:eastAsia="Comic Sans MS" w:hAnsi="Comic Sans MS" w:cs="Comic Sans MS"/>
          <w:sz w:val="22"/>
          <w:szCs w:val="22"/>
        </w:rPr>
        <w:t>ls will be following</w:t>
      </w:r>
      <w:r>
        <w:rPr>
          <w:rFonts w:ascii="Comic Sans MS" w:eastAsia="Comic Sans MS" w:hAnsi="Comic Sans MS" w:cs="Comic Sans MS"/>
          <w:sz w:val="22"/>
          <w:szCs w:val="22"/>
        </w:rPr>
        <w:t xml:space="preserve"> this policy and I attach a letter which all schools have been asked to send out. </w:t>
      </w:r>
    </w:p>
    <w:p w:rsidR="00786E24" w:rsidRDefault="00786E24">
      <w:pPr>
        <w:tabs>
          <w:tab w:val="left" w:pos="1640"/>
        </w:tabs>
        <w:rPr>
          <w:rFonts w:ascii="Comic Sans MS" w:eastAsia="Comic Sans MS" w:hAnsi="Comic Sans MS" w:cs="Comic Sans MS"/>
          <w:sz w:val="22"/>
          <w:szCs w:val="22"/>
        </w:rPr>
      </w:pPr>
    </w:p>
    <w:p w:rsidR="008823A8" w:rsidRPr="004C3BB6" w:rsidRDefault="008823A8" w:rsidP="008823A8">
      <w:pPr>
        <w:tabs>
          <w:tab w:val="left" w:pos="1640"/>
        </w:tabs>
        <w:rPr>
          <w:rFonts w:ascii="Comic Sans MS" w:eastAsia="Comic Sans MS" w:hAnsi="Comic Sans MS" w:cs="Comic Sans MS"/>
          <w:b/>
          <w:sz w:val="22"/>
          <w:szCs w:val="22"/>
          <w:u w:val="single"/>
        </w:rPr>
      </w:pPr>
      <w:r w:rsidRPr="004C3BB6">
        <w:rPr>
          <w:rFonts w:ascii="Comic Sans MS" w:eastAsia="Comic Sans MS" w:hAnsi="Comic Sans MS" w:cs="Comic Sans MS"/>
          <w:b/>
          <w:sz w:val="22"/>
          <w:szCs w:val="22"/>
          <w:u w:val="single"/>
        </w:rPr>
        <w:t>Starlings</w:t>
      </w:r>
    </w:p>
    <w:p w:rsidR="008823A8" w:rsidRDefault="008823A8" w:rsidP="008823A8">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 xml:space="preserve"> On October 12th 22 of the Starlings singing club went along to Kingston Maurward conference hall to sing for the delegates at the annual Dorset Music conference. They sang their hearts out and we were very proud! The next planned performance is for some senior citizens of Broadmayne and we are hoping to take all 30 Starlings!</w:t>
      </w:r>
    </w:p>
    <w:p w:rsidR="008823A8" w:rsidRDefault="008823A8" w:rsidP="008823A8">
      <w:pPr>
        <w:tabs>
          <w:tab w:val="left" w:pos="1640"/>
        </w:tabs>
        <w:rPr>
          <w:rFonts w:ascii="Comic Sans MS" w:eastAsia="Comic Sans MS" w:hAnsi="Comic Sans MS" w:cs="Comic Sans MS"/>
          <w:sz w:val="22"/>
          <w:szCs w:val="22"/>
        </w:rPr>
      </w:pPr>
    </w:p>
    <w:p w:rsidR="008823A8" w:rsidRDefault="008823A8" w:rsidP="008823A8">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I hope you have a lovely half term week, with time to recharge ready for the whirlwind of November and December!</w:t>
      </w:r>
    </w:p>
    <w:p w:rsidR="008823A8" w:rsidRDefault="008823A8">
      <w:pPr>
        <w:tabs>
          <w:tab w:val="left" w:pos="1640"/>
        </w:tabs>
        <w:rPr>
          <w:rFonts w:ascii="Comic Sans MS" w:eastAsia="Comic Sans MS" w:hAnsi="Comic Sans MS" w:cs="Comic Sans MS"/>
          <w:sz w:val="22"/>
          <w:szCs w:val="22"/>
        </w:rPr>
      </w:pPr>
    </w:p>
    <w:p w:rsidR="001E4FD1" w:rsidRDefault="00AA1DE2">
      <w:pPr>
        <w:tabs>
          <w:tab w:val="left" w:pos="1640"/>
        </w:tabs>
      </w:pPr>
      <w:r>
        <w:rPr>
          <w:rFonts w:ascii="Comic Sans MS" w:eastAsia="Comic Sans MS" w:hAnsi="Comic Sans MS" w:cs="Comic Sans MS"/>
          <w:b/>
          <w:i/>
          <w:noProof/>
          <w:sz w:val="22"/>
          <w:szCs w:val="22"/>
          <w:u w:val="single"/>
        </w:rPr>
        <w:drawing>
          <wp:anchor distT="0" distB="0" distL="114300" distR="114300" simplePos="0" relativeHeight="251665408" behindDoc="0" locked="0" layoutInCell="1" allowOverlap="1" wp14:anchorId="5E3CC917" wp14:editId="5CFB58E9">
            <wp:simplePos x="0" y="0"/>
            <wp:positionH relativeFrom="column">
              <wp:posOffset>2407285</wp:posOffset>
            </wp:positionH>
            <wp:positionV relativeFrom="paragraph">
              <wp:posOffset>87630</wp:posOffset>
            </wp:positionV>
            <wp:extent cx="2415540" cy="2122170"/>
            <wp:effectExtent l="0" t="0" r="3810" b="0"/>
            <wp:wrapNone/>
            <wp:docPr id="17" name="Picture 17" descr="C:\Program Files\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98897.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5540" cy="212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70B">
        <w:rPr>
          <w:rFonts w:ascii="Comic Sans MS" w:eastAsia="Comic Sans MS" w:hAnsi="Comic Sans MS" w:cs="Comic Sans MS"/>
          <w:sz w:val="22"/>
          <w:szCs w:val="22"/>
        </w:rPr>
        <w:t>Yours sincerely</w:t>
      </w:r>
    </w:p>
    <w:p w:rsidR="001E4FD1" w:rsidRDefault="001E4FD1">
      <w:pPr>
        <w:tabs>
          <w:tab w:val="left" w:pos="1640"/>
        </w:tabs>
      </w:pPr>
    </w:p>
    <w:p w:rsidR="001E4FD1" w:rsidRDefault="001E4FD1">
      <w:pPr>
        <w:tabs>
          <w:tab w:val="left" w:pos="1640"/>
        </w:tabs>
        <w:rPr>
          <w:rFonts w:ascii="Comic Sans MS" w:eastAsia="Comic Sans MS" w:hAnsi="Comic Sans MS" w:cs="Comic Sans MS"/>
          <w:sz w:val="22"/>
          <w:szCs w:val="22"/>
        </w:rPr>
      </w:pPr>
    </w:p>
    <w:p w:rsidR="001E4FD1" w:rsidRDefault="001E4FD1">
      <w:pPr>
        <w:tabs>
          <w:tab w:val="left" w:pos="1640"/>
        </w:tabs>
        <w:rPr>
          <w:rFonts w:ascii="Comic Sans MS" w:eastAsia="Comic Sans MS" w:hAnsi="Comic Sans MS" w:cs="Comic Sans MS"/>
          <w:sz w:val="22"/>
          <w:szCs w:val="22"/>
        </w:rPr>
      </w:pPr>
    </w:p>
    <w:p w:rsidR="001E4FD1" w:rsidRDefault="0073470B">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Melanie Austin</w:t>
      </w:r>
    </w:p>
    <w:p w:rsidR="001E4FD1" w:rsidRDefault="001E4FD1">
      <w:pPr>
        <w:tabs>
          <w:tab w:val="left" w:pos="1640"/>
        </w:tabs>
        <w:rPr>
          <w:sz w:val="12"/>
          <w:szCs w:val="12"/>
        </w:rPr>
      </w:pPr>
    </w:p>
    <w:p w:rsidR="001E4FD1" w:rsidRDefault="001E4FD1" w:rsidP="003576E7">
      <w:pPr>
        <w:tabs>
          <w:tab w:val="left" w:pos="1640"/>
        </w:tabs>
        <w:rPr>
          <w:rFonts w:ascii="Comic Sans MS" w:eastAsia="Comic Sans MS" w:hAnsi="Comic Sans MS" w:cs="Comic Sans MS"/>
          <w:sz w:val="22"/>
          <w:szCs w:val="22"/>
        </w:rPr>
      </w:pPr>
    </w:p>
    <w:p w:rsidR="004C3BB6" w:rsidRDefault="004C3BB6" w:rsidP="003576E7">
      <w:pPr>
        <w:tabs>
          <w:tab w:val="left" w:pos="1640"/>
        </w:tabs>
        <w:rPr>
          <w:rFonts w:ascii="Comic Sans MS" w:eastAsia="Comic Sans MS" w:hAnsi="Comic Sans MS" w:cs="Comic Sans MS"/>
          <w:sz w:val="22"/>
          <w:szCs w:val="22"/>
        </w:rPr>
      </w:pPr>
    </w:p>
    <w:p w:rsidR="004C3BB6" w:rsidRDefault="004C3BB6" w:rsidP="003576E7">
      <w:pPr>
        <w:tabs>
          <w:tab w:val="left" w:pos="1640"/>
        </w:tabs>
        <w:rPr>
          <w:rFonts w:ascii="Comic Sans MS" w:eastAsia="Comic Sans MS" w:hAnsi="Comic Sans MS" w:cs="Comic Sans MS"/>
          <w:sz w:val="22"/>
          <w:szCs w:val="22"/>
        </w:rPr>
      </w:pPr>
    </w:p>
    <w:p w:rsidR="004C3BB6" w:rsidRDefault="004C3BB6" w:rsidP="003576E7">
      <w:pPr>
        <w:tabs>
          <w:tab w:val="left" w:pos="1640"/>
        </w:tabs>
        <w:rPr>
          <w:rFonts w:ascii="Comic Sans MS" w:eastAsia="Comic Sans MS" w:hAnsi="Comic Sans MS" w:cs="Comic Sans MS"/>
          <w:sz w:val="22"/>
          <w:szCs w:val="22"/>
        </w:rPr>
      </w:pPr>
    </w:p>
    <w:p w:rsidR="004C3BB6" w:rsidRDefault="004C3BB6" w:rsidP="003576E7">
      <w:pPr>
        <w:tabs>
          <w:tab w:val="left" w:pos="1640"/>
        </w:tabs>
        <w:rPr>
          <w:rFonts w:ascii="Comic Sans MS" w:eastAsia="Comic Sans MS" w:hAnsi="Comic Sans MS" w:cs="Comic Sans MS"/>
          <w:sz w:val="22"/>
          <w:szCs w:val="22"/>
        </w:rPr>
      </w:pPr>
    </w:p>
    <w:p w:rsidR="004C3BB6" w:rsidRDefault="004C3BB6" w:rsidP="003576E7">
      <w:pPr>
        <w:tabs>
          <w:tab w:val="left" w:pos="1640"/>
        </w:tabs>
        <w:rPr>
          <w:rFonts w:ascii="Comic Sans MS" w:eastAsia="Comic Sans MS" w:hAnsi="Comic Sans MS" w:cs="Comic Sans MS"/>
          <w:sz w:val="22"/>
          <w:szCs w:val="22"/>
        </w:rPr>
      </w:pPr>
    </w:p>
    <w:p w:rsidR="004C3BB6" w:rsidRDefault="004C3BB6" w:rsidP="003576E7">
      <w:pPr>
        <w:tabs>
          <w:tab w:val="left" w:pos="1640"/>
        </w:tabs>
        <w:rPr>
          <w:rFonts w:ascii="Comic Sans MS" w:eastAsia="Comic Sans MS" w:hAnsi="Comic Sans MS" w:cs="Comic Sans MS"/>
          <w:sz w:val="22"/>
          <w:szCs w:val="22"/>
        </w:rPr>
      </w:pPr>
    </w:p>
    <w:p w:rsidR="00934099" w:rsidRDefault="00934099" w:rsidP="003576E7">
      <w:pPr>
        <w:tabs>
          <w:tab w:val="left" w:pos="1640"/>
        </w:tabs>
        <w:rPr>
          <w:rFonts w:ascii="Comic Sans MS" w:eastAsia="Comic Sans MS" w:hAnsi="Comic Sans MS" w:cs="Comic Sans MS"/>
          <w:sz w:val="22"/>
          <w:szCs w:val="22"/>
        </w:rPr>
      </w:pPr>
    </w:p>
    <w:p w:rsidR="00934099" w:rsidRDefault="00934099" w:rsidP="003576E7">
      <w:pPr>
        <w:tabs>
          <w:tab w:val="left" w:pos="1640"/>
        </w:tabs>
        <w:rPr>
          <w:rFonts w:ascii="Comic Sans MS" w:eastAsia="Comic Sans MS" w:hAnsi="Comic Sans MS" w:cs="Comic Sans MS"/>
          <w:sz w:val="22"/>
          <w:szCs w:val="22"/>
        </w:rPr>
      </w:pPr>
    </w:p>
    <w:p w:rsidR="00934099" w:rsidRDefault="00934099" w:rsidP="003576E7">
      <w:pPr>
        <w:tabs>
          <w:tab w:val="left" w:pos="1640"/>
        </w:tabs>
        <w:rPr>
          <w:rFonts w:ascii="Comic Sans MS" w:eastAsia="Comic Sans MS" w:hAnsi="Comic Sans MS" w:cs="Comic Sans MS"/>
          <w:sz w:val="22"/>
          <w:szCs w:val="22"/>
        </w:rPr>
      </w:pPr>
    </w:p>
    <w:p w:rsidR="00934099" w:rsidRDefault="00934099" w:rsidP="003576E7">
      <w:pPr>
        <w:tabs>
          <w:tab w:val="left" w:pos="1640"/>
        </w:tabs>
        <w:rPr>
          <w:rFonts w:ascii="Comic Sans MS" w:eastAsia="Comic Sans MS" w:hAnsi="Comic Sans MS" w:cs="Comic Sans MS"/>
          <w:sz w:val="22"/>
          <w:szCs w:val="22"/>
        </w:rPr>
      </w:pPr>
    </w:p>
    <w:p w:rsidR="00934099" w:rsidRPr="0096636C" w:rsidRDefault="00934099" w:rsidP="00934099">
      <w:pPr>
        <w:pStyle w:val="NormalWeb"/>
        <w:spacing w:before="0" w:beforeAutospacing="0" w:after="0" w:afterAutospacing="0"/>
        <w:rPr>
          <w:rFonts w:ascii="Arial" w:eastAsiaTheme="minorEastAsia" w:hAnsi="Arial" w:cs="Arial"/>
          <w:b/>
          <w:bCs/>
          <w:color w:val="000000" w:themeColor="text1"/>
          <w:kern w:val="24"/>
        </w:rPr>
      </w:pPr>
      <w:r>
        <w:rPr>
          <w:rFonts w:ascii="Arial" w:eastAsiaTheme="minorEastAsia" w:hAnsi="Arial" w:cs="Arial"/>
          <w:noProof/>
          <w:color w:val="000000" w:themeColor="text1"/>
          <w:kern w:val="24"/>
        </w:rPr>
        <w:drawing>
          <wp:anchor distT="0" distB="0" distL="114300" distR="114300" simplePos="0" relativeHeight="251663360" behindDoc="1" locked="0" layoutInCell="1" allowOverlap="1" wp14:anchorId="3E4FF668" wp14:editId="1CACC1C9">
            <wp:simplePos x="0" y="0"/>
            <wp:positionH relativeFrom="column">
              <wp:posOffset>-30480</wp:posOffset>
            </wp:positionH>
            <wp:positionV relativeFrom="page">
              <wp:posOffset>190500</wp:posOffset>
            </wp:positionV>
            <wp:extent cx="1673225" cy="880745"/>
            <wp:effectExtent l="0" t="0" r="3175" b="0"/>
            <wp:wrapTight wrapText="bothSides">
              <wp:wrapPolygon edited="0">
                <wp:start x="0" y="0"/>
                <wp:lineTo x="0" y="21024"/>
                <wp:lineTo x="21395" y="21024"/>
                <wp:lineTo x="2139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P Logo Transpar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3225" cy="880745"/>
                    </a:xfrm>
                    <a:prstGeom prst="rect">
                      <a:avLst/>
                    </a:prstGeom>
                  </pic:spPr>
                </pic:pic>
              </a:graphicData>
            </a:graphic>
          </wp:anchor>
        </w:drawing>
      </w:r>
    </w:p>
    <w:p w:rsidR="00934099" w:rsidRPr="00934099" w:rsidRDefault="00934099" w:rsidP="00934099">
      <w:pPr>
        <w:pStyle w:val="NormalWeb"/>
        <w:spacing w:before="0" w:beforeAutospacing="0" w:after="0" w:afterAutospacing="0"/>
        <w:rPr>
          <w:rFonts w:ascii="Arial" w:eastAsiaTheme="minorEastAsia" w:hAnsi="Arial" w:cs="Arial"/>
          <w:b/>
          <w:bCs/>
          <w:color w:val="000000" w:themeColor="text1"/>
          <w:kern w:val="24"/>
          <w:sz w:val="22"/>
          <w:szCs w:val="22"/>
        </w:rPr>
      </w:pPr>
      <w:r>
        <w:rPr>
          <w:rFonts w:ascii="Arial" w:eastAsiaTheme="minorEastAsia" w:hAnsi="Arial" w:cs="Arial"/>
          <w:b/>
          <w:bCs/>
          <w:color w:val="000000" w:themeColor="text1"/>
          <w:kern w:val="24"/>
        </w:rPr>
        <w:t xml:space="preserve">           </w:t>
      </w:r>
      <w:r w:rsidRPr="00934099">
        <w:rPr>
          <w:rFonts w:ascii="Arial" w:eastAsiaTheme="minorEastAsia" w:hAnsi="Arial" w:cs="Arial"/>
          <w:b/>
          <w:bCs/>
          <w:color w:val="000000" w:themeColor="text1"/>
          <w:kern w:val="24"/>
          <w:sz w:val="22"/>
          <w:szCs w:val="22"/>
        </w:rPr>
        <w:t xml:space="preserve">  DASP Attendance Statement</w:t>
      </w:r>
    </w:p>
    <w:p w:rsidR="00934099" w:rsidRPr="00934099" w:rsidRDefault="00934099" w:rsidP="00934099">
      <w:pPr>
        <w:pStyle w:val="NormalWeb"/>
        <w:spacing w:before="0" w:beforeAutospacing="0" w:after="0" w:afterAutospacing="0"/>
        <w:rPr>
          <w:rFonts w:ascii="Arial" w:eastAsiaTheme="minorEastAsia" w:hAnsi="Arial" w:cs="Arial"/>
          <w:color w:val="000000" w:themeColor="text1"/>
          <w:kern w:val="24"/>
          <w:sz w:val="22"/>
          <w:szCs w:val="22"/>
        </w:rPr>
      </w:pPr>
    </w:p>
    <w:p w:rsidR="00934099" w:rsidRPr="00934099" w:rsidRDefault="00934099" w:rsidP="00934099">
      <w:pPr>
        <w:pStyle w:val="NormalWeb"/>
        <w:spacing w:before="0" w:beforeAutospacing="0" w:after="0" w:afterAutospacing="0"/>
        <w:rPr>
          <w:rFonts w:ascii="Arial" w:eastAsiaTheme="minorEastAsia" w:hAnsi="Arial" w:cs="Arial"/>
          <w:kern w:val="24"/>
          <w:sz w:val="22"/>
          <w:szCs w:val="22"/>
        </w:rPr>
      </w:pPr>
      <w:r w:rsidRPr="00934099">
        <w:rPr>
          <w:rFonts w:ascii="Arial" w:eastAsiaTheme="minorEastAsia" w:hAnsi="Arial" w:cs="Arial"/>
          <w:kern w:val="24"/>
          <w:sz w:val="22"/>
          <w:szCs w:val="22"/>
        </w:rPr>
        <w:t xml:space="preserve">It is essential that children and young people form good habits of regular attendance at school from an early age and that good attendance is maintained throughout their school career, the schools within the Dorchester Area School Partnership (DASP) deem attendance of 95%+ to be good.  All DASP </w:t>
      </w:r>
      <w:r w:rsidRPr="00934099">
        <w:rPr>
          <w:rFonts w:ascii="Arial" w:hAnsi="Arial" w:cs="Arial"/>
          <w:kern w:val="24"/>
          <w:sz w:val="22"/>
          <w:szCs w:val="22"/>
        </w:rPr>
        <w:t xml:space="preserve">Schools are </w:t>
      </w:r>
      <w:r w:rsidRPr="00934099">
        <w:rPr>
          <w:rFonts w:ascii="Arial" w:eastAsiaTheme="minorEastAsia" w:hAnsi="Arial" w:cs="Arial"/>
          <w:kern w:val="24"/>
          <w:sz w:val="22"/>
          <w:szCs w:val="22"/>
        </w:rPr>
        <w:t xml:space="preserve">committed to working together to ensure that there is a consistent approach to school attendance and to supporting parents and carers to achieve good attendance for the children and young people in their care. It is a legal requirement that all children should attend their educational provision and it is the parent/carers responsibility to ensure that their children attend school.  To ensure this all schools in </w:t>
      </w:r>
      <w:r w:rsidRPr="00934099">
        <w:rPr>
          <w:rFonts w:ascii="Arial" w:hAnsi="Arial" w:cs="Arial"/>
          <w:kern w:val="24"/>
          <w:sz w:val="22"/>
          <w:szCs w:val="22"/>
        </w:rPr>
        <w:t xml:space="preserve">DASP have </w:t>
      </w:r>
      <w:r w:rsidRPr="00934099">
        <w:rPr>
          <w:rFonts w:ascii="Arial" w:eastAsiaTheme="minorEastAsia" w:hAnsi="Arial" w:cs="Arial"/>
          <w:kern w:val="24"/>
          <w:sz w:val="22"/>
          <w:szCs w:val="22"/>
        </w:rPr>
        <w:t>agreed the following:</w:t>
      </w:r>
    </w:p>
    <w:p w:rsidR="00934099" w:rsidRPr="00934099" w:rsidRDefault="00934099" w:rsidP="00934099">
      <w:pPr>
        <w:pStyle w:val="NormalWeb"/>
        <w:spacing w:before="0" w:beforeAutospacing="0" w:after="0" w:afterAutospacing="0"/>
        <w:rPr>
          <w:rFonts w:ascii="Arial" w:eastAsiaTheme="minorEastAsia" w:hAnsi="Arial" w:cs="Arial"/>
          <w:kern w:val="24"/>
          <w:sz w:val="22"/>
          <w:szCs w:val="22"/>
        </w:rPr>
      </w:pPr>
    </w:p>
    <w:p w:rsidR="00934099" w:rsidRPr="00934099" w:rsidRDefault="00934099" w:rsidP="00934099">
      <w:pPr>
        <w:pStyle w:val="NormalWeb"/>
        <w:numPr>
          <w:ilvl w:val="0"/>
          <w:numId w:val="1"/>
        </w:numPr>
        <w:spacing w:before="0" w:beforeAutospacing="0" w:after="0" w:afterAutospacing="0"/>
        <w:rPr>
          <w:rFonts w:ascii="Arial" w:hAnsi="Arial" w:cs="Arial"/>
          <w:sz w:val="22"/>
          <w:szCs w:val="22"/>
        </w:rPr>
      </w:pPr>
      <w:r w:rsidRPr="00934099">
        <w:rPr>
          <w:rFonts w:ascii="Arial" w:eastAsiaTheme="minorEastAsia" w:hAnsi="Arial" w:cs="Arial"/>
          <w:kern w:val="24"/>
          <w:sz w:val="22"/>
          <w:szCs w:val="22"/>
        </w:rPr>
        <w:t>It is important that pupils are in school on time.  Time keeping is not only important in obtaining maximum benefit from education it is also a key skill for adult life.  Lateness is monitored by the school and contributes to absence rates.</w:t>
      </w:r>
    </w:p>
    <w:p w:rsidR="00934099" w:rsidRPr="00934099" w:rsidRDefault="00934099" w:rsidP="00934099">
      <w:pPr>
        <w:pStyle w:val="NormalWeb"/>
        <w:spacing w:before="0" w:beforeAutospacing="0" w:after="0" w:afterAutospacing="0"/>
        <w:rPr>
          <w:rFonts w:ascii="Arial" w:hAnsi="Arial" w:cs="Arial"/>
          <w:sz w:val="22"/>
          <w:szCs w:val="22"/>
        </w:rPr>
      </w:pPr>
    </w:p>
    <w:p w:rsidR="00934099" w:rsidRPr="00934099" w:rsidRDefault="00934099" w:rsidP="00934099">
      <w:pPr>
        <w:pStyle w:val="NormalWeb"/>
        <w:numPr>
          <w:ilvl w:val="0"/>
          <w:numId w:val="1"/>
        </w:numPr>
        <w:spacing w:before="0" w:beforeAutospacing="0" w:after="0" w:afterAutospacing="0"/>
        <w:rPr>
          <w:rFonts w:ascii="Arial" w:hAnsi="Arial" w:cs="Arial"/>
          <w:sz w:val="22"/>
          <w:szCs w:val="22"/>
        </w:rPr>
      </w:pPr>
      <w:r w:rsidRPr="00934099">
        <w:rPr>
          <w:rFonts w:ascii="Arial" w:hAnsi="Arial" w:cs="Arial"/>
          <w:kern w:val="24"/>
          <w:sz w:val="22"/>
          <w:szCs w:val="22"/>
        </w:rPr>
        <w:t xml:space="preserve">Schools </w:t>
      </w:r>
      <w:r w:rsidRPr="00934099">
        <w:rPr>
          <w:rFonts w:ascii="Arial" w:eastAsiaTheme="minorEastAsia" w:hAnsi="Arial" w:cs="Arial"/>
          <w:kern w:val="24"/>
          <w:sz w:val="22"/>
          <w:szCs w:val="22"/>
        </w:rPr>
        <w:t>will monitor the attendance of pupils and work closely with Dorset County Council’s School Attendance Service to support parents and carers, children and young people where attendance levels are causing concern.</w:t>
      </w:r>
    </w:p>
    <w:p w:rsidR="00934099" w:rsidRPr="00934099" w:rsidRDefault="00934099" w:rsidP="00934099">
      <w:pPr>
        <w:pStyle w:val="NormalWeb"/>
        <w:spacing w:before="0" w:beforeAutospacing="0" w:after="0" w:afterAutospacing="0"/>
        <w:ind w:left="720"/>
        <w:rPr>
          <w:rFonts w:ascii="Arial" w:hAnsi="Arial" w:cs="Arial"/>
          <w:sz w:val="22"/>
          <w:szCs w:val="22"/>
        </w:rPr>
      </w:pPr>
    </w:p>
    <w:p w:rsidR="00934099" w:rsidRPr="00934099" w:rsidRDefault="00934099" w:rsidP="00934099">
      <w:pPr>
        <w:pStyle w:val="NormalWeb"/>
        <w:numPr>
          <w:ilvl w:val="0"/>
          <w:numId w:val="1"/>
        </w:numPr>
        <w:spacing w:before="0" w:beforeAutospacing="0" w:after="0" w:afterAutospacing="0"/>
        <w:rPr>
          <w:rFonts w:ascii="Arial" w:hAnsi="Arial" w:cs="Arial"/>
          <w:sz w:val="22"/>
          <w:szCs w:val="22"/>
        </w:rPr>
      </w:pPr>
      <w:r w:rsidRPr="00934099">
        <w:rPr>
          <w:rFonts w:ascii="Arial" w:eastAsiaTheme="minorEastAsia" w:hAnsi="Arial" w:cs="Arial"/>
          <w:kern w:val="24"/>
          <w:sz w:val="22"/>
          <w:szCs w:val="22"/>
        </w:rPr>
        <w:t>Whilst we understand that children do become ill on occasions, children who lose a lot of time at school can suffer in the long term from significant gaps in their learning.   If a child’s health continues to affect their education, schools are obliged to make a referral to School Health to ensure that appropriate medical advice and support is provided to support good attendance.</w:t>
      </w:r>
    </w:p>
    <w:p w:rsidR="00934099" w:rsidRPr="00934099" w:rsidRDefault="00934099" w:rsidP="00934099">
      <w:pPr>
        <w:pStyle w:val="NormalWeb"/>
        <w:spacing w:before="0" w:beforeAutospacing="0" w:after="0" w:afterAutospacing="0"/>
        <w:ind w:left="720"/>
        <w:rPr>
          <w:rFonts w:ascii="Arial" w:hAnsi="Arial" w:cs="Arial"/>
          <w:sz w:val="22"/>
          <w:szCs w:val="22"/>
        </w:rPr>
      </w:pPr>
    </w:p>
    <w:p w:rsidR="00934099" w:rsidRPr="00934099" w:rsidRDefault="00934099" w:rsidP="00934099">
      <w:pPr>
        <w:pStyle w:val="NormalWeb"/>
        <w:numPr>
          <w:ilvl w:val="0"/>
          <w:numId w:val="1"/>
        </w:numPr>
        <w:spacing w:before="0" w:beforeAutospacing="0" w:after="0" w:afterAutospacing="0"/>
        <w:rPr>
          <w:rFonts w:ascii="Arial" w:hAnsi="Arial" w:cs="Arial"/>
          <w:sz w:val="22"/>
          <w:szCs w:val="22"/>
        </w:rPr>
      </w:pPr>
      <w:r w:rsidRPr="00934099">
        <w:rPr>
          <w:rFonts w:ascii="Arial" w:eastAsiaTheme="minorEastAsia" w:hAnsi="Arial" w:cs="Arial"/>
          <w:kern w:val="24"/>
          <w:sz w:val="22"/>
          <w:szCs w:val="22"/>
        </w:rPr>
        <w:t xml:space="preserve">If a child is ill or absent from school it is the responsibility of the parent/carer to ensure that they inform the school.  </w:t>
      </w:r>
      <w:r w:rsidRPr="00934099">
        <w:rPr>
          <w:rFonts w:ascii="Arial" w:hAnsi="Arial" w:cs="Arial"/>
          <w:kern w:val="24"/>
          <w:sz w:val="22"/>
          <w:szCs w:val="22"/>
        </w:rPr>
        <w:t xml:space="preserve">DASP </w:t>
      </w:r>
      <w:r w:rsidRPr="00934099">
        <w:rPr>
          <w:rFonts w:ascii="Arial" w:eastAsiaTheme="minorEastAsia" w:hAnsi="Arial" w:cs="Arial"/>
          <w:kern w:val="24"/>
          <w:sz w:val="22"/>
          <w:szCs w:val="22"/>
        </w:rPr>
        <w:t xml:space="preserve">schools all operate a targeted “First Day Call” system, which means they will contact you to ask why your child is not in school and when they are expected to return.  </w:t>
      </w:r>
      <w:r w:rsidRPr="00934099">
        <w:rPr>
          <w:rFonts w:ascii="Arial" w:hAnsi="Arial" w:cs="Arial"/>
          <w:bCs/>
          <w:sz w:val="22"/>
          <w:szCs w:val="22"/>
        </w:rPr>
        <w:t>Please be aware that schools have a duty to safeguard pupils; failure to inform school or respond to a call from school may result in your child being reported as missing to police or Children’s Services.</w:t>
      </w:r>
    </w:p>
    <w:p w:rsidR="00934099" w:rsidRPr="00934099" w:rsidRDefault="00934099" w:rsidP="00934099">
      <w:pPr>
        <w:pStyle w:val="NormalWeb"/>
        <w:spacing w:before="0" w:beforeAutospacing="0" w:after="0" w:afterAutospacing="0"/>
        <w:rPr>
          <w:rFonts w:ascii="Arial" w:hAnsi="Arial" w:cs="Arial"/>
          <w:sz w:val="22"/>
          <w:szCs w:val="22"/>
        </w:rPr>
      </w:pPr>
    </w:p>
    <w:p w:rsidR="00934099" w:rsidRPr="00934099" w:rsidRDefault="00934099" w:rsidP="00934099">
      <w:pPr>
        <w:pStyle w:val="NormalWeb"/>
        <w:numPr>
          <w:ilvl w:val="0"/>
          <w:numId w:val="1"/>
        </w:numPr>
        <w:spacing w:before="0" w:beforeAutospacing="0" w:after="0" w:afterAutospacing="0"/>
        <w:rPr>
          <w:rFonts w:ascii="Arial" w:hAnsi="Arial" w:cs="Arial"/>
          <w:sz w:val="22"/>
          <w:szCs w:val="22"/>
        </w:rPr>
      </w:pPr>
      <w:r w:rsidRPr="00934099">
        <w:rPr>
          <w:rFonts w:ascii="Arial" w:eastAsiaTheme="minorEastAsia" w:hAnsi="Arial" w:cs="Arial"/>
          <w:kern w:val="24"/>
          <w:sz w:val="22"/>
          <w:szCs w:val="22"/>
        </w:rPr>
        <w:t>Leave of Absence should not be granted during term time, except in exceptional circumstances.  The definition of exceptional circumstances is where requests are rare, significant and unavoidable.</w:t>
      </w:r>
    </w:p>
    <w:p w:rsidR="00934099" w:rsidRPr="00934099" w:rsidRDefault="00934099" w:rsidP="00934099">
      <w:pPr>
        <w:pStyle w:val="NormalWeb"/>
        <w:spacing w:before="0" w:beforeAutospacing="0" w:after="0" w:afterAutospacing="0"/>
        <w:ind w:left="720"/>
        <w:rPr>
          <w:rFonts w:ascii="Arial" w:hAnsi="Arial" w:cs="Arial"/>
          <w:sz w:val="22"/>
          <w:szCs w:val="22"/>
        </w:rPr>
      </w:pPr>
    </w:p>
    <w:p w:rsidR="00934099" w:rsidRPr="00934099" w:rsidRDefault="00934099" w:rsidP="00934099">
      <w:pPr>
        <w:pStyle w:val="NormalWeb"/>
        <w:numPr>
          <w:ilvl w:val="0"/>
          <w:numId w:val="1"/>
        </w:numPr>
        <w:spacing w:before="0" w:beforeAutospacing="0" w:after="0" w:afterAutospacing="0"/>
        <w:rPr>
          <w:rFonts w:ascii="Arial" w:hAnsi="Arial" w:cs="Arial"/>
          <w:sz w:val="22"/>
          <w:szCs w:val="22"/>
        </w:rPr>
      </w:pPr>
      <w:r w:rsidRPr="00934099">
        <w:rPr>
          <w:rFonts w:ascii="Arial" w:eastAsiaTheme="minorEastAsia" w:hAnsi="Arial" w:cs="Arial"/>
          <w:kern w:val="24"/>
          <w:sz w:val="22"/>
          <w:szCs w:val="22"/>
        </w:rPr>
        <w:t xml:space="preserve">It is essential that any requests for leave of absence for holidays, family events or any other reasons are discussed with your child’s Head Teacher prior to the request being made as they cannot be approved unless they are deemed as exceptional circumstances.  Any absence which has not been authorised by your child’s school will be recorded as “unauthorised”.  In line with Dorset County Council policy, if a child has 5 days (or 10 sessions) of unauthorised holiday within a period of 12 weeks, a penalty notice of £60 per parent may be issued by Dorset County Council, which if not paid within 21 days will double to £120.  If this remains unpaid, parents will be prosecuted in the magistrates’ court.  </w:t>
      </w:r>
    </w:p>
    <w:p w:rsidR="00934099" w:rsidRPr="00934099" w:rsidRDefault="00934099" w:rsidP="00934099">
      <w:pPr>
        <w:pStyle w:val="NormalWeb"/>
        <w:spacing w:before="0" w:beforeAutospacing="0" w:after="0" w:afterAutospacing="0"/>
        <w:rPr>
          <w:rFonts w:ascii="Arial" w:hAnsi="Arial" w:cs="Arial"/>
          <w:sz w:val="22"/>
          <w:szCs w:val="22"/>
        </w:rPr>
      </w:pPr>
    </w:p>
    <w:p w:rsidR="00934099" w:rsidRPr="00934099" w:rsidRDefault="00934099" w:rsidP="00934099">
      <w:pPr>
        <w:pStyle w:val="NormalWeb"/>
        <w:spacing w:before="0" w:beforeAutospacing="0" w:after="0" w:afterAutospacing="0"/>
        <w:rPr>
          <w:rFonts w:ascii="Arial" w:hAnsi="Arial" w:cs="Arial"/>
          <w:sz w:val="22"/>
          <w:szCs w:val="22"/>
        </w:rPr>
      </w:pPr>
      <w:r w:rsidRPr="00934099">
        <w:rPr>
          <w:rFonts w:ascii="Arial" w:hAnsi="Arial" w:cs="Arial"/>
          <w:kern w:val="24"/>
          <w:sz w:val="22"/>
          <w:szCs w:val="22"/>
        </w:rPr>
        <w:t xml:space="preserve">DASP </w:t>
      </w:r>
      <w:r w:rsidRPr="00934099">
        <w:rPr>
          <w:rFonts w:ascii="Arial" w:eastAsiaTheme="minorEastAsia" w:hAnsi="Arial" w:cs="Arial"/>
          <w:kern w:val="24"/>
          <w:sz w:val="22"/>
          <w:szCs w:val="22"/>
        </w:rPr>
        <w:t xml:space="preserve">is committed to ensuring that every learner has the opportunity to thrive and achieve and recognises that good attendance is central to this. </w:t>
      </w:r>
    </w:p>
    <w:p w:rsidR="00934099" w:rsidRPr="00934099" w:rsidRDefault="00934099" w:rsidP="00934099">
      <w:pPr>
        <w:rPr>
          <w:sz w:val="22"/>
          <w:szCs w:val="22"/>
        </w:rPr>
      </w:pPr>
    </w:p>
    <w:p w:rsidR="00934099" w:rsidRPr="00934099" w:rsidRDefault="00934099" w:rsidP="003576E7">
      <w:pPr>
        <w:tabs>
          <w:tab w:val="left" w:pos="1640"/>
        </w:tabs>
        <w:rPr>
          <w:rFonts w:ascii="Comic Sans MS" w:eastAsia="Comic Sans MS" w:hAnsi="Comic Sans MS" w:cs="Comic Sans MS"/>
          <w:sz w:val="22"/>
          <w:szCs w:val="22"/>
        </w:rPr>
      </w:pPr>
    </w:p>
    <w:p w:rsidR="000C69B0" w:rsidRPr="008823A8" w:rsidRDefault="00DE47F7" w:rsidP="003576E7">
      <w:pPr>
        <w:tabs>
          <w:tab w:val="left" w:pos="1640"/>
        </w:tabs>
        <w:rPr>
          <w:rFonts w:ascii="Comic Sans MS" w:eastAsia="Comic Sans MS" w:hAnsi="Comic Sans MS" w:cs="Comic Sans MS"/>
          <w:b/>
          <w:sz w:val="22"/>
          <w:szCs w:val="22"/>
        </w:rPr>
      </w:pPr>
      <w:r w:rsidRPr="008823A8">
        <w:rPr>
          <w:rFonts w:ascii="Comic Sans MS" w:eastAsia="Comic Sans MS" w:hAnsi="Comic Sans MS" w:cs="Comic Sans MS"/>
          <w:b/>
          <w:sz w:val="22"/>
          <w:szCs w:val="22"/>
        </w:rPr>
        <w:lastRenderedPageBreak/>
        <w:t>DIARY dates</w:t>
      </w:r>
    </w:p>
    <w:p w:rsidR="001E4FD1" w:rsidRPr="00F5054F" w:rsidRDefault="001E4FD1">
      <w:pPr>
        <w:tabs>
          <w:tab w:val="left" w:pos="1640"/>
        </w:tabs>
        <w:rPr>
          <w:sz w:val="10"/>
          <w:szCs w:val="10"/>
        </w:rPr>
      </w:pPr>
    </w:p>
    <w:tbl>
      <w:tblPr>
        <w:tblStyle w:val="a2"/>
        <w:tblW w:w="10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6201"/>
        <w:gridCol w:w="2154"/>
      </w:tblGrid>
      <w:tr w:rsidR="001E4FD1">
        <w:tc>
          <w:tcPr>
            <w:tcW w:w="2520" w:type="dxa"/>
          </w:tcPr>
          <w:p w:rsidR="001E4FD1" w:rsidRDefault="0073470B">
            <w:pPr>
              <w:tabs>
                <w:tab w:val="left" w:pos="1640"/>
              </w:tabs>
              <w:rPr>
                <w:sz w:val="22"/>
                <w:szCs w:val="22"/>
              </w:rPr>
            </w:pPr>
            <w:r>
              <w:rPr>
                <w:rFonts w:ascii="Comic Sans MS" w:eastAsia="Comic Sans MS" w:hAnsi="Comic Sans MS" w:cs="Comic Sans MS"/>
                <w:b/>
                <w:sz w:val="22"/>
                <w:szCs w:val="22"/>
              </w:rPr>
              <w:t>Date</w:t>
            </w:r>
          </w:p>
        </w:tc>
        <w:tc>
          <w:tcPr>
            <w:tcW w:w="6201" w:type="dxa"/>
          </w:tcPr>
          <w:p w:rsidR="001E4FD1" w:rsidRDefault="0073470B">
            <w:pPr>
              <w:tabs>
                <w:tab w:val="left" w:pos="1640"/>
              </w:tabs>
              <w:rPr>
                <w:sz w:val="22"/>
                <w:szCs w:val="22"/>
              </w:rPr>
            </w:pPr>
            <w:r>
              <w:rPr>
                <w:rFonts w:ascii="Comic Sans MS" w:eastAsia="Comic Sans MS" w:hAnsi="Comic Sans MS" w:cs="Comic Sans MS"/>
                <w:b/>
                <w:sz w:val="22"/>
                <w:szCs w:val="22"/>
              </w:rPr>
              <w:t>Event</w:t>
            </w:r>
          </w:p>
        </w:tc>
        <w:tc>
          <w:tcPr>
            <w:tcW w:w="2154" w:type="dxa"/>
          </w:tcPr>
          <w:p w:rsidR="001E4FD1" w:rsidRDefault="0073470B">
            <w:pPr>
              <w:tabs>
                <w:tab w:val="left" w:pos="1640"/>
              </w:tabs>
              <w:rPr>
                <w:sz w:val="22"/>
                <w:szCs w:val="22"/>
              </w:rPr>
            </w:pPr>
            <w:r>
              <w:rPr>
                <w:rFonts w:ascii="Comic Sans MS" w:eastAsia="Comic Sans MS" w:hAnsi="Comic Sans MS" w:cs="Comic Sans MS"/>
                <w:b/>
                <w:sz w:val="22"/>
                <w:szCs w:val="22"/>
              </w:rPr>
              <w:t>Time</w:t>
            </w:r>
          </w:p>
        </w:tc>
      </w:tr>
      <w:tr w:rsidR="001E4FD1">
        <w:tc>
          <w:tcPr>
            <w:tcW w:w="2520" w:type="dxa"/>
          </w:tcPr>
          <w:p w:rsidR="001E4FD1" w:rsidRDefault="0073470B">
            <w:pPr>
              <w:tabs>
                <w:tab w:val="left" w:pos="1640"/>
              </w:tabs>
              <w:rPr>
                <w:sz w:val="22"/>
                <w:szCs w:val="22"/>
              </w:rPr>
            </w:pPr>
            <w:r>
              <w:rPr>
                <w:rFonts w:ascii="Comic Sans MS" w:eastAsia="Comic Sans MS" w:hAnsi="Comic Sans MS" w:cs="Comic Sans MS"/>
                <w:b/>
                <w:sz w:val="22"/>
                <w:szCs w:val="22"/>
              </w:rPr>
              <w:t>OCTOBER</w:t>
            </w:r>
          </w:p>
        </w:tc>
        <w:tc>
          <w:tcPr>
            <w:tcW w:w="6201" w:type="dxa"/>
          </w:tcPr>
          <w:p w:rsidR="001E4FD1" w:rsidRDefault="001E4FD1">
            <w:pPr>
              <w:tabs>
                <w:tab w:val="left" w:pos="1640"/>
              </w:tabs>
              <w:rPr>
                <w:sz w:val="22"/>
                <w:szCs w:val="22"/>
              </w:rPr>
            </w:pPr>
          </w:p>
        </w:tc>
        <w:tc>
          <w:tcPr>
            <w:tcW w:w="2154" w:type="dxa"/>
          </w:tcPr>
          <w:p w:rsidR="001E4FD1" w:rsidRDefault="001E4FD1">
            <w:pPr>
              <w:tabs>
                <w:tab w:val="left" w:pos="1640"/>
              </w:tabs>
              <w:rPr>
                <w:sz w:val="22"/>
                <w:szCs w:val="22"/>
              </w:rPr>
            </w:pPr>
          </w:p>
        </w:tc>
      </w:tr>
      <w:tr w:rsidR="001E4FD1">
        <w:tc>
          <w:tcPr>
            <w:tcW w:w="2520" w:type="dxa"/>
          </w:tcPr>
          <w:p w:rsidR="001E4FD1" w:rsidRDefault="0073470B">
            <w:pPr>
              <w:tabs>
                <w:tab w:val="left" w:pos="1640"/>
              </w:tabs>
              <w:rPr>
                <w:sz w:val="22"/>
                <w:szCs w:val="22"/>
              </w:rPr>
            </w:pPr>
            <w:r>
              <w:rPr>
                <w:rFonts w:ascii="Comic Sans MS" w:eastAsia="Comic Sans MS" w:hAnsi="Comic Sans MS" w:cs="Comic Sans MS"/>
                <w:sz w:val="22"/>
                <w:szCs w:val="22"/>
              </w:rPr>
              <w:t>Mon 16th</w:t>
            </w:r>
          </w:p>
          <w:p w:rsidR="001E4FD1" w:rsidRDefault="0073470B">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Tues 17</w:t>
            </w:r>
            <w:r>
              <w:rPr>
                <w:rFonts w:ascii="Comic Sans MS" w:eastAsia="Comic Sans MS" w:hAnsi="Comic Sans MS" w:cs="Comic Sans MS"/>
                <w:sz w:val="22"/>
                <w:szCs w:val="22"/>
                <w:vertAlign w:val="superscript"/>
              </w:rPr>
              <w:t>th</w:t>
            </w:r>
          </w:p>
          <w:p w:rsidR="001E4FD1" w:rsidRDefault="0073470B">
            <w:pPr>
              <w:tabs>
                <w:tab w:val="left" w:pos="1640"/>
              </w:tabs>
              <w:rPr>
                <w:sz w:val="22"/>
                <w:szCs w:val="22"/>
              </w:rPr>
            </w:pPr>
            <w:r>
              <w:rPr>
                <w:rFonts w:ascii="Comic Sans MS" w:eastAsia="Comic Sans MS" w:hAnsi="Comic Sans MS" w:cs="Comic Sans MS"/>
                <w:sz w:val="22"/>
                <w:szCs w:val="22"/>
              </w:rPr>
              <w:t>Wed 18th</w:t>
            </w:r>
          </w:p>
        </w:tc>
        <w:tc>
          <w:tcPr>
            <w:tcW w:w="6201" w:type="dxa"/>
          </w:tcPr>
          <w:p w:rsidR="001E4FD1" w:rsidRDefault="0073470B">
            <w:pPr>
              <w:tabs>
                <w:tab w:val="left" w:pos="1640"/>
              </w:tabs>
              <w:rPr>
                <w:sz w:val="22"/>
                <w:szCs w:val="22"/>
              </w:rPr>
            </w:pPr>
            <w:r>
              <w:rPr>
                <w:rFonts w:ascii="Comic Sans MS" w:eastAsia="Comic Sans MS" w:hAnsi="Comic Sans MS" w:cs="Comic Sans MS"/>
                <w:sz w:val="22"/>
                <w:szCs w:val="22"/>
              </w:rPr>
              <w:t xml:space="preserve">Parent consultations Yr 2, Yr 3, Yr 4 </w:t>
            </w:r>
          </w:p>
          <w:p w:rsidR="001E4FD1" w:rsidRDefault="0073470B">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 xml:space="preserve">     “                           all classes</w:t>
            </w:r>
          </w:p>
          <w:p w:rsidR="001E4FD1" w:rsidRDefault="0073470B">
            <w:pPr>
              <w:tabs>
                <w:tab w:val="left" w:pos="1640"/>
              </w:tabs>
              <w:rPr>
                <w:sz w:val="22"/>
                <w:szCs w:val="22"/>
              </w:rPr>
            </w:pPr>
            <w:r>
              <w:rPr>
                <w:rFonts w:ascii="Comic Sans MS" w:eastAsia="Comic Sans MS" w:hAnsi="Comic Sans MS" w:cs="Comic Sans MS"/>
                <w:sz w:val="22"/>
                <w:szCs w:val="22"/>
              </w:rPr>
              <w:t xml:space="preserve">     “                           Yr Rec, Yr 1</w:t>
            </w:r>
          </w:p>
        </w:tc>
        <w:tc>
          <w:tcPr>
            <w:tcW w:w="2154" w:type="dxa"/>
          </w:tcPr>
          <w:p w:rsidR="001E4FD1" w:rsidRDefault="0073470B">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3.30-5.30</w:t>
            </w:r>
          </w:p>
          <w:p w:rsidR="001E4FD1" w:rsidRDefault="0073470B">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p>
          <w:p w:rsidR="001E4FD1" w:rsidRDefault="0073470B">
            <w:pPr>
              <w:tabs>
                <w:tab w:val="left" w:pos="1640"/>
              </w:tabs>
              <w:rPr>
                <w:sz w:val="22"/>
                <w:szCs w:val="22"/>
              </w:rPr>
            </w:pPr>
            <w:r>
              <w:rPr>
                <w:rFonts w:ascii="Comic Sans MS" w:eastAsia="Comic Sans MS" w:hAnsi="Comic Sans MS" w:cs="Comic Sans MS"/>
                <w:sz w:val="22"/>
                <w:szCs w:val="22"/>
              </w:rPr>
              <w:t xml:space="preserve">       “</w:t>
            </w:r>
          </w:p>
        </w:tc>
      </w:tr>
      <w:tr w:rsidR="001E4FD1">
        <w:tc>
          <w:tcPr>
            <w:tcW w:w="2520" w:type="dxa"/>
          </w:tcPr>
          <w:p w:rsidR="001E4FD1" w:rsidRDefault="0073470B">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Tues 17th</w:t>
            </w:r>
          </w:p>
        </w:tc>
        <w:tc>
          <w:tcPr>
            <w:tcW w:w="6201" w:type="dxa"/>
          </w:tcPr>
          <w:p w:rsidR="001E4FD1" w:rsidRDefault="0073470B">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Yr 4 trip to the Nothe Fort</w:t>
            </w:r>
          </w:p>
        </w:tc>
        <w:tc>
          <w:tcPr>
            <w:tcW w:w="2154" w:type="dxa"/>
          </w:tcPr>
          <w:p w:rsidR="001E4FD1" w:rsidRDefault="001E4FD1">
            <w:pPr>
              <w:tabs>
                <w:tab w:val="left" w:pos="1640"/>
              </w:tabs>
              <w:rPr>
                <w:rFonts w:ascii="Comic Sans MS" w:eastAsia="Comic Sans MS" w:hAnsi="Comic Sans MS" w:cs="Comic Sans MS"/>
                <w:sz w:val="22"/>
                <w:szCs w:val="22"/>
              </w:rPr>
            </w:pPr>
          </w:p>
        </w:tc>
      </w:tr>
      <w:tr w:rsidR="001E4FD1">
        <w:tc>
          <w:tcPr>
            <w:tcW w:w="2520" w:type="dxa"/>
          </w:tcPr>
          <w:p w:rsidR="001E4FD1" w:rsidRDefault="0073470B">
            <w:pPr>
              <w:tabs>
                <w:tab w:val="left" w:pos="1640"/>
              </w:tabs>
              <w:rPr>
                <w:sz w:val="22"/>
                <w:szCs w:val="22"/>
              </w:rPr>
            </w:pPr>
            <w:r>
              <w:rPr>
                <w:rFonts w:ascii="Comic Sans MS" w:eastAsia="Comic Sans MS" w:hAnsi="Comic Sans MS" w:cs="Comic Sans MS"/>
                <w:b/>
                <w:sz w:val="22"/>
                <w:szCs w:val="22"/>
              </w:rPr>
              <w:t>Mon 23rd-Fri 27th</w:t>
            </w:r>
          </w:p>
        </w:tc>
        <w:tc>
          <w:tcPr>
            <w:tcW w:w="6201" w:type="dxa"/>
          </w:tcPr>
          <w:p w:rsidR="001E4FD1" w:rsidRDefault="0073470B">
            <w:pPr>
              <w:tabs>
                <w:tab w:val="left" w:pos="1640"/>
              </w:tabs>
              <w:rPr>
                <w:sz w:val="22"/>
                <w:szCs w:val="22"/>
              </w:rPr>
            </w:pPr>
            <w:r>
              <w:rPr>
                <w:rFonts w:ascii="Comic Sans MS" w:eastAsia="Comic Sans MS" w:hAnsi="Comic Sans MS" w:cs="Comic Sans MS"/>
                <w:b/>
                <w:sz w:val="22"/>
                <w:szCs w:val="22"/>
              </w:rPr>
              <w:t>HALF TERM</w:t>
            </w:r>
          </w:p>
        </w:tc>
        <w:tc>
          <w:tcPr>
            <w:tcW w:w="2154" w:type="dxa"/>
          </w:tcPr>
          <w:p w:rsidR="001E4FD1" w:rsidRDefault="001E4FD1">
            <w:pPr>
              <w:tabs>
                <w:tab w:val="left" w:pos="1640"/>
              </w:tabs>
              <w:rPr>
                <w:sz w:val="22"/>
                <w:szCs w:val="22"/>
              </w:rPr>
            </w:pPr>
          </w:p>
        </w:tc>
      </w:tr>
      <w:tr w:rsidR="001E4FD1">
        <w:tc>
          <w:tcPr>
            <w:tcW w:w="2520" w:type="dxa"/>
          </w:tcPr>
          <w:p w:rsidR="001E4FD1" w:rsidRDefault="0073470B">
            <w:pPr>
              <w:tabs>
                <w:tab w:val="left" w:pos="1640"/>
              </w:tabs>
              <w:rPr>
                <w:sz w:val="22"/>
                <w:szCs w:val="22"/>
              </w:rPr>
            </w:pPr>
            <w:r>
              <w:rPr>
                <w:rFonts w:ascii="Comic Sans MS" w:eastAsia="Comic Sans MS" w:hAnsi="Comic Sans MS" w:cs="Comic Sans MS"/>
                <w:sz w:val="22"/>
                <w:szCs w:val="22"/>
              </w:rPr>
              <w:t>Mon 30th</w:t>
            </w:r>
          </w:p>
        </w:tc>
        <w:tc>
          <w:tcPr>
            <w:tcW w:w="6201" w:type="dxa"/>
          </w:tcPr>
          <w:p w:rsidR="001E4FD1" w:rsidRDefault="0073470B">
            <w:pPr>
              <w:tabs>
                <w:tab w:val="left" w:pos="1640"/>
              </w:tabs>
              <w:rPr>
                <w:sz w:val="22"/>
                <w:szCs w:val="22"/>
              </w:rPr>
            </w:pPr>
            <w:r>
              <w:rPr>
                <w:rFonts w:ascii="Comic Sans MS" w:eastAsia="Comic Sans MS" w:hAnsi="Comic Sans MS" w:cs="Comic Sans MS"/>
                <w:sz w:val="22"/>
                <w:szCs w:val="22"/>
              </w:rPr>
              <w:t>INSET day- no school</w:t>
            </w:r>
          </w:p>
        </w:tc>
        <w:tc>
          <w:tcPr>
            <w:tcW w:w="2154" w:type="dxa"/>
          </w:tcPr>
          <w:p w:rsidR="001E4FD1" w:rsidRDefault="001E4FD1">
            <w:pPr>
              <w:tabs>
                <w:tab w:val="left" w:pos="1640"/>
              </w:tabs>
              <w:rPr>
                <w:sz w:val="22"/>
                <w:szCs w:val="22"/>
              </w:rPr>
            </w:pPr>
          </w:p>
        </w:tc>
      </w:tr>
      <w:tr w:rsidR="001E4FD1">
        <w:tc>
          <w:tcPr>
            <w:tcW w:w="2520" w:type="dxa"/>
          </w:tcPr>
          <w:p w:rsidR="001E4FD1" w:rsidRDefault="0073470B">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Tues 31</w:t>
            </w:r>
            <w:r>
              <w:rPr>
                <w:rFonts w:ascii="Comic Sans MS" w:eastAsia="Comic Sans MS" w:hAnsi="Comic Sans MS" w:cs="Comic Sans MS"/>
                <w:sz w:val="22"/>
                <w:szCs w:val="22"/>
                <w:vertAlign w:val="superscript"/>
              </w:rPr>
              <w:t>st</w:t>
            </w:r>
          </w:p>
          <w:p w:rsidR="001E4FD1" w:rsidRDefault="001E4FD1">
            <w:pPr>
              <w:tabs>
                <w:tab w:val="left" w:pos="1640"/>
              </w:tabs>
              <w:rPr>
                <w:rFonts w:ascii="Comic Sans MS" w:eastAsia="Comic Sans MS" w:hAnsi="Comic Sans MS" w:cs="Comic Sans MS"/>
                <w:sz w:val="22"/>
                <w:szCs w:val="22"/>
              </w:rPr>
            </w:pPr>
          </w:p>
        </w:tc>
        <w:tc>
          <w:tcPr>
            <w:tcW w:w="6201" w:type="dxa"/>
          </w:tcPr>
          <w:p w:rsidR="001E4FD1" w:rsidRDefault="0073470B">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Back to school</w:t>
            </w:r>
          </w:p>
          <w:p w:rsidR="00AA1DE2" w:rsidRDefault="000C3EA1" w:rsidP="00AA1DE2">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Write from the start</w:t>
            </w:r>
            <w:r w:rsidR="0073470B">
              <w:rPr>
                <w:rFonts w:ascii="Comic Sans MS" w:eastAsia="Comic Sans MS" w:hAnsi="Comic Sans MS" w:cs="Comic Sans MS"/>
                <w:sz w:val="22"/>
                <w:szCs w:val="22"/>
              </w:rPr>
              <w:t xml:space="preserve"> workshop for parents</w:t>
            </w:r>
            <w:r w:rsidR="004C3BB6">
              <w:rPr>
                <w:rFonts w:ascii="Comic Sans MS" w:eastAsia="Comic Sans MS" w:hAnsi="Comic Sans MS" w:cs="Comic Sans MS"/>
                <w:sz w:val="22"/>
                <w:szCs w:val="22"/>
              </w:rPr>
              <w:t xml:space="preserve"> &amp; carers</w:t>
            </w:r>
            <w:r w:rsidR="00AA1DE2">
              <w:rPr>
                <w:rFonts w:ascii="Comic Sans MS" w:eastAsia="Comic Sans MS" w:hAnsi="Comic Sans MS" w:cs="Comic Sans MS"/>
                <w:sz w:val="22"/>
                <w:szCs w:val="22"/>
              </w:rPr>
              <w:t xml:space="preserve">     Yr R Vision Screening </w:t>
            </w:r>
          </w:p>
        </w:tc>
        <w:tc>
          <w:tcPr>
            <w:tcW w:w="2154" w:type="dxa"/>
          </w:tcPr>
          <w:p w:rsidR="001E4FD1" w:rsidRDefault="001E4FD1">
            <w:pPr>
              <w:tabs>
                <w:tab w:val="left" w:pos="1640"/>
              </w:tabs>
              <w:rPr>
                <w:sz w:val="22"/>
                <w:szCs w:val="22"/>
              </w:rPr>
            </w:pPr>
          </w:p>
          <w:p w:rsidR="001E4FD1" w:rsidRDefault="000C3EA1">
            <w:pPr>
              <w:tabs>
                <w:tab w:val="left" w:pos="1640"/>
              </w:tabs>
              <w:rPr>
                <w:sz w:val="22"/>
                <w:szCs w:val="22"/>
              </w:rPr>
            </w:pPr>
            <w:r>
              <w:rPr>
                <w:sz w:val="22"/>
                <w:szCs w:val="22"/>
              </w:rPr>
              <w:t>9.1</w:t>
            </w:r>
            <w:r w:rsidR="0073470B">
              <w:rPr>
                <w:sz w:val="22"/>
                <w:szCs w:val="22"/>
              </w:rPr>
              <w:t>0-10.00</w:t>
            </w:r>
          </w:p>
          <w:p w:rsidR="00AA1DE2" w:rsidRDefault="00AA1DE2">
            <w:pPr>
              <w:tabs>
                <w:tab w:val="left" w:pos="1640"/>
              </w:tabs>
              <w:rPr>
                <w:sz w:val="22"/>
                <w:szCs w:val="22"/>
              </w:rPr>
            </w:pPr>
            <w:r>
              <w:rPr>
                <w:sz w:val="22"/>
                <w:szCs w:val="22"/>
              </w:rPr>
              <w:t>9.00am</w:t>
            </w:r>
          </w:p>
        </w:tc>
      </w:tr>
      <w:tr w:rsidR="001E4FD1">
        <w:tc>
          <w:tcPr>
            <w:tcW w:w="2520" w:type="dxa"/>
          </w:tcPr>
          <w:p w:rsidR="001E4FD1" w:rsidRDefault="0073470B">
            <w:pPr>
              <w:tabs>
                <w:tab w:val="left" w:pos="1640"/>
              </w:tabs>
              <w:rPr>
                <w:sz w:val="22"/>
                <w:szCs w:val="22"/>
              </w:rPr>
            </w:pPr>
            <w:r>
              <w:rPr>
                <w:rFonts w:ascii="Comic Sans MS" w:eastAsia="Comic Sans MS" w:hAnsi="Comic Sans MS" w:cs="Comic Sans MS"/>
                <w:b/>
                <w:sz w:val="22"/>
                <w:szCs w:val="22"/>
              </w:rPr>
              <w:t>NOVEMBER</w:t>
            </w:r>
          </w:p>
        </w:tc>
        <w:tc>
          <w:tcPr>
            <w:tcW w:w="6201" w:type="dxa"/>
          </w:tcPr>
          <w:p w:rsidR="001E4FD1" w:rsidRDefault="001E4FD1">
            <w:pPr>
              <w:tabs>
                <w:tab w:val="left" w:pos="1640"/>
              </w:tabs>
              <w:rPr>
                <w:sz w:val="22"/>
                <w:szCs w:val="22"/>
              </w:rPr>
            </w:pPr>
          </w:p>
        </w:tc>
        <w:tc>
          <w:tcPr>
            <w:tcW w:w="2154" w:type="dxa"/>
          </w:tcPr>
          <w:p w:rsidR="001E4FD1" w:rsidRDefault="001E4FD1">
            <w:pPr>
              <w:tabs>
                <w:tab w:val="left" w:pos="1640"/>
              </w:tabs>
              <w:rPr>
                <w:sz w:val="22"/>
                <w:szCs w:val="22"/>
              </w:rPr>
            </w:pPr>
          </w:p>
        </w:tc>
      </w:tr>
      <w:tr w:rsidR="001E4FD1">
        <w:tc>
          <w:tcPr>
            <w:tcW w:w="2520" w:type="dxa"/>
          </w:tcPr>
          <w:p w:rsidR="001E4FD1" w:rsidRDefault="0073470B">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Fri 3rd</w:t>
            </w:r>
          </w:p>
        </w:tc>
        <w:tc>
          <w:tcPr>
            <w:tcW w:w="6201" w:type="dxa"/>
          </w:tcPr>
          <w:p w:rsidR="001E4FD1" w:rsidRDefault="0073470B">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Individual photos</w:t>
            </w:r>
          </w:p>
        </w:tc>
        <w:tc>
          <w:tcPr>
            <w:tcW w:w="2154" w:type="dxa"/>
          </w:tcPr>
          <w:p w:rsidR="001E4FD1" w:rsidRDefault="001E4FD1">
            <w:pPr>
              <w:tabs>
                <w:tab w:val="left" w:pos="1640"/>
              </w:tabs>
              <w:rPr>
                <w:sz w:val="22"/>
                <w:szCs w:val="22"/>
              </w:rPr>
            </w:pPr>
          </w:p>
        </w:tc>
      </w:tr>
      <w:tr w:rsidR="001E4FD1">
        <w:tc>
          <w:tcPr>
            <w:tcW w:w="2520" w:type="dxa"/>
          </w:tcPr>
          <w:p w:rsidR="001E4FD1" w:rsidRDefault="0073470B">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Tues 7th</w:t>
            </w:r>
          </w:p>
        </w:tc>
        <w:tc>
          <w:tcPr>
            <w:tcW w:w="6201" w:type="dxa"/>
          </w:tcPr>
          <w:p w:rsidR="001E4FD1" w:rsidRDefault="0073470B">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Governors’ Finance committee</w:t>
            </w:r>
          </w:p>
        </w:tc>
        <w:tc>
          <w:tcPr>
            <w:tcW w:w="2154" w:type="dxa"/>
          </w:tcPr>
          <w:p w:rsidR="001E4FD1" w:rsidRDefault="0073470B">
            <w:pPr>
              <w:tabs>
                <w:tab w:val="left" w:pos="1640"/>
              </w:tabs>
              <w:rPr>
                <w:sz w:val="22"/>
                <w:szCs w:val="22"/>
              </w:rPr>
            </w:pPr>
            <w:r>
              <w:rPr>
                <w:sz w:val="22"/>
                <w:szCs w:val="22"/>
              </w:rPr>
              <w:t>8.15 am</w:t>
            </w:r>
          </w:p>
        </w:tc>
      </w:tr>
      <w:tr w:rsidR="001E4FD1">
        <w:tc>
          <w:tcPr>
            <w:tcW w:w="2520" w:type="dxa"/>
          </w:tcPr>
          <w:p w:rsidR="001E4FD1" w:rsidRDefault="0073470B">
            <w:pPr>
              <w:tabs>
                <w:tab w:val="left" w:pos="1640"/>
              </w:tabs>
              <w:rPr>
                <w:sz w:val="22"/>
                <w:szCs w:val="22"/>
              </w:rPr>
            </w:pPr>
            <w:r>
              <w:rPr>
                <w:rFonts w:ascii="Comic Sans MS" w:eastAsia="Comic Sans MS" w:hAnsi="Comic Sans MS" w:cs="Comic Sans MS"/>
                <w:sz w:val="22"/>
                <w:szCs w:val="22"/>
              </w:rPr>
              <w:t>Fri 10th</w:t>
            </w:r>
          </w:p>
        </w:tc>
        <w:tc>
          <w:tcPr>
            <w:tcW w:w="6201" w:type="dxa"/>
          </w:tcPr>
          <w:p w:rsidR="001E4FD1" w:rsidRDefault="0073470B">
            <w:pPr>
              <w:tabs>
                <w:tab w:val="left" w:pos="1640"/>
              </w:tabs>
              <w:rPr>
                <w:sz w:val="22"/>
                <w:szCs w:val="22"/>
              </w:rPr>
            </w:pPr>
            <w:r>
              <w:rPr>
                <w:rFonts w:ascii="Comic Sans MS" w:eastAsia="Comic Sans MS" w:hAnsi="Comic Sans MS" w:cs="Comic Sans MS"/>
                <w:sz w:val="22"/>
                <w:szCs w:val="22"/>
              </w:rPr>
              <w:t>Remembrance day Peace Pole ceremony</w:t>
            </w:r>
          </w:p>
        </w:tc>
        <w:tc>
          <w:tcPr>
            <w:tcW w:w="2154" w:type="dxa"/>
          </w:tcPr>
          <w:p w:rsidR="001E4FD1" w:rsidRDefault="001E4FD1">
            <w:pPr>
              <w:tabs>
                <w:tab w:val="left" w:pos="1640"/>
              </w:tabs>
              <w:rPr>
                <w:sz w:val="22"/>
                <w:szCs w:val="22"/>
              </w:rPr>
            </w:pPr>
          </w:p>
        </w:tc>
      </w:tr>
      <w:tr w:rsidR="001E4FD1">
        <w:tc>
          <w:tcPr>
            <w:tcW w:w="2520" w:type="dxa"/>
          </w:tcPr>
          <w:p w:rsidR="001E4FD1" w:rsidRDefault="0073470B">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Mon 13</w:t>
            </w:r>
            <w:r>
              <w:rPr>
                <w:rFonts w:ascii="Comic Sans MS" w:eastAsia="Comic Sans MS" w:hAnsi="Comic Sans MS" w:cs="Comic Sans MS"/>
                <w:sz w:val="22"/>
                <w:szCs w:val="22"/>
                <w:vertAlign w:val="superscript"/>
              </w:rPr>
              <w:t>th</w:t>
            </w:r>
          </w:p>
          <w:p w:rsidR="001E4FD1" w:rsidRDefault="0073470B">
            <w:pPr>
              <w:tabs>
                <w:tab w:val="left" w:pos="1640"/>
              </w:tabs>
              <w:rPr>
                <w:sz w:val="22"/>
                <w:szCs w:val="22"/>
              </w:rPr>
            </w:pPr>
            <w:r>
              <w:rPr>
                <w:rFonts w:ascii="Comic Sans MS" w:eastAsia="Comic Sans MS" w:hAnsi="Comic Sans MS" w:cs="Comic Sans MS"/>
                <w:sz w:val="22"/>
                <w:szCs w:val="22"/>
              </w:rPr>
              <w:t>Mon 13th</w:t>
            </w:r>
          </w:p>
        </w:tc>
        <w:tc>
          <w:tcPr>
            <w:tcW w:w="6201" w:type="dxa"/>
          </w:tcPr>
          <w:p w:rsidR="001E4FD1" w:rsidRDefault="0073470B">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Anti-bullying fortnight</w:t>
            </w:r>
          </w:p>
          <w:p w:rsidR="001E4FD1" w:rsidRDefault="0073470B">
            <w:pPr>
              <w:tabs>
                <w:tab w:val="left" w:pos="1640"/>
              </w:tabs>
              <w:rPr>
                <w:sz w:val="22"/>
                <w:szCs w:val="22"/>
              </w:rPr>
            </w:pPr>
            <w:r>
              <w:rPr>
                <w:rFonts w:ascii="Comic Sans MS" w:eastAsia="Comic Sans MS" w:hAnsi="Comic Sans MS" w:cs="Comic Sans MS"/>
                <w:sz w:val="22"/>
                <w:szCs w:val="22"/>
              </w:rPr>
              <w:t>Flu inoculation (optional) for Yr 1- Yr 4</w:t>
            </w:r>
          </w:p>
        </w:tc>
        <w:tc>
          <w:tcPr>
            <w:tcW w:w="2154" w:type="dxa"/>
          </w:tcPr>
          <w:p w:rsidR="001E4FD1" w:rsidRDefault="001E4FD1">
            <w:pPr>
              <w:tabs>
                <w:tab w:val="left" w:pos="1640"/>
              </w:tabs>
              <w:rPr>
                <w:sz w:val="22"/>
                <w:szCs w:val="22"/>
              </w:rPr>
            </w:pPr>
          </w:p>
        </w:tc>
      </w:tr>
      <w:tr w:rsidR="000C3EA1">
        <w:tc>
          <w:tcPr>
            <w:tcW w:w="2520" w:type="dxa"/>
          </w:tcPr>
          <w:p w:rsidR="000C3EA1" w:rsidRDefault="000C3EA1">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Wed 15th</w:t>
            </w:r>
          </w:p>
        </w:tc>
        <w:tc>
          <w:tcPr>
            <w:tcW w:w="6201" w:type="dxa"/>
          </w:tcPr>
          <w:p w:rsidR="000C3EA1" w:rsidRDefault="000C3EA1">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Read with a relative/ Every child a reader</w:t>
            </w:r>
          </w:p>
        </w:tc>
        <w:tc>
          <w:tcPr>
            <w:tcW w:w="2154" w:type="dxa"/>
          </w:tcPr>
          <w:p w:rsidR="000C3EA1" w:rsidRDefault="000C3EA1">
            <w:pPr>
              <w:tabs>
                <w:tab w:val="left" w:pos="1640"/>
              </w:tabs>
              <w:rPr>
                <w:sz w:val="22"/>
                <w:szCs w:val="22"/>
              </w:rPr>
            </w:pPr>
            <w:r>
              <w:rPr>
                <w:sz w:val="22"/>
                <w:szCs w:val="22"/>
              </w:rPr>
              <w:t>9.10-10.00</w:t>
            </w:r>
          </w:p>
        </w:tc>
      </w:tr>
      <w:tr w:rsidR="001E4FD1">
        <w:tc>
          <w:tcPr>
            <w:tcW w:w="2520" w:type="dxa"/>
          </w:tcPr>
          <w:p w:rsidR="001E4FD1" w:rsidRDefault="0073470B">
            <w:pPr>
              <w:tabs>
                <w:tab w:val="left" w:pos="1640"/>
              </w:tabs>
              <w:rPr>
                <w:sz w:val="22"/>
                <w:szCs w:val="22"/>
              </w:rPr>
            </w:pPr>
            <w:r>
              <w:rPr>
                <w:rFonts w:ascii="Comic Sans MS" w:eastAsia="Comic Sans MS" w:hAnsi="Comic Sans MS" w:cs="Comic Sans MS"/>
                <w:sz w:val="22"/>
                <w:szCs w:val="22"/>
              </w:rPr>
              <w:t>Fri 17th</w:t>
            </w:r>
          </w:p>
        </w:tc>
        <w:tc>
          <w:tcPr>
            <w:tcW w:w="6201" w:type="dxa"/>
          </w:tcPr>
          <w:p w:rsidR="001E4FD1" w:rsidRDefault="0073470B">
            <w:pPr>
              <w:tabs>
                <w:tab w:val="left" w:pos="1640"/>
              </w:tabs>
              <w:rPr>
                <w:sz w:val="22"/>
                <w:szCs w:val="22"/>
              </w:rPr>
            </w:pPr>
            <w:r>
              <w:rPr>
                <w:rFonts w:ascii="Comic Sans MS" w:eastAsia="Comic Sans MS" w:hAnsi="Comic Sans MS" w:cs="Comic Sans MS"/>
                <w:sz w:val="22"/>
                <w:szCs w:val="22"/>
              </w:rPr>
              <w:t>Children in Need (non- uniform day)</w:t>
            </w:r>
          </w:p>
          <w:p w:rsidR="001E4FD1" w:rsidRDefault="0073470B">
            <w:pPr>
              <w:tabs>
                <w:tab w:val="left" w:pos="1640"/>
              </w:tabs>
              <w:rPr>
                <w:sz w:val="22"/>
                <w:szCs w:val="22"/>
              </w:rPr>
            </w:pPr>
            <w:r>
              <w:rPr>
                <w:rFonts w:ascii="Comic Sans MS" w:eastAsia="Comic Sans MS" w:hAnsi="Comic Sans MS" w:cs="Comic Sans MS"/>
                <w:sz w:val="22"/>
                <w:szCs w:val="22"/>
              </w:rPr>
              <w:t>Wellbeing Open morning-all parents and carers invited</w:t>
            </w:r>
          </w:p>
        </w:tc>
        <w:tc>
          <w:tcPr>
            <w:tcW w:w="2154" w:type="dxa"/>
          </w:tcPr>
          <w:p w:rsidR="001E4FD1" w:rsidRDefault="0073470B">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9.00am</w:t>
            </w:r>
          </w:p>
          <w:p w:rsidR="001E4FD1" w:rsidRDefault="0073470B">
            <w:pPr>
              <w:tabs>
                <w:tab w:val="left" w:pos="1640"/>
              </w:tabs>
              <w:rPr>
                <w:sz w:val="22"/>
                <w:szCs w:val="22"/>
              </w:rPr>
            </w:pPr>
            <w:r>
              <w:rPr>
                <w:rFonts w:ascii="Comic Sans MS" w:eastAsia="Comic Sans MS" w:hAnsi="Comic Sans MS" w:cs="Comic Sans MS"/>
                <w:sz w:val="22"/>
                <w:szCs w:val="22"/>
              </w:rPr>
              <w:t>TBC</w:t>
            </w:r>
          </w:p>
        </w:tc>
      </w:tr>
      <w:tr w:rsidR="001E4FD1">
        <w:tc>
          <w:tcPr>
            <w:tcW w:w="2520" w:type="dxa"/>
          </w:tcPr>
          <w:p w:rsidR="001E4FD1" w:rsidRDefault="0073470B">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Mon 20th</w:t>
            </w:r>
          </w:p>
        </w:tc>
        <w:tc>
          <w:tcPr>
            <w:tcW w:w="6201" w:type="dxa"/>
          </w:tcPr>
          <w:p w:rsidR="001E4FD1" w:rsidRDefault="0073470B">
            <w:pPr>
              <w:tabs>
                <w:tab w:val="left" w:pos="1640"/>
              </w:tabs>
              <w:rPr>
                <w:sz w:val="22"/>
                <w:szCs w:val="22"/>
              </w:rPr>
            </w:pPr>
            <w:r>
              <w:rPr>
                <w:sz w:val="22"/>
                <w:szCs w:val="22"/>
              </w:rPr>
              <w:t>School nurse drop in</w:t>
            </w:r>
          </w:p>
        </w:tc>
        <w:tc>
          <w:tcPr>
            <w:tcW w:w="2154" w:type="dxa"/>
          </w:tcPr>
          <w:p w:rsidR="001E4FD1" w:rsidRDefault="0073470B">
            <w:pPr>
              <w:tabs>
                <w:tab w:val="left" w:pos="1640"/>
              </w:tabs>
              <w:rPr>
                <w:sz w:val="22"/>
                <w:szCs w:val="22"/>
              </w:rPr>
            </w:pPr>
            <w:r>
              <w:rPr>
                <w:sz w:val="22"/>
                <w:szCs w:val="22"/>
              </w:rPr>
              <w:t>9.00 am</w:t>
            </w:r>
          </w:p>
        </w:tc>
      </w:tr>
      <w:tr w:rsidR="00AA1DE2">
        <w:tc>
          <w:tcPr>
            <w:tcW w:w="2520" w:type="dxa"/>
          </w:tcPr>
          <w:p w:rsidR="00AA1DE2" w:rsidRDefault="00AA1DE2">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Thur 23</w:t>
            </w:r>
            <w:r w:rsidRPr="00AA1DE2">
              <w:rPr>
                <w:rFonts w:ascii="Comic Sans MS" w:eastAsia="Comic Sans MS" w:hAnsi="Comic Sans MS" w:cs="Comic Sans MS"/>
                <w:sz w:val="22"/>
                <w:szCs w:val="22"/>
                <w:vertAlign w:val="superscript"/>
              </w:rPr>
              <w:t>rd</w:t>
            </w:r>
          </w:p>
        </w:tc>
        <w:tc>
          <w:tcPr>
            <w:tcW w:w="6201" w:type="dxa"/>
          </w:tcPr>
          <w:p w:rsidR="00AA1DE2" w:rsidRDefault="00AA1DE2">
            <w:pPr>
              <w:tabs>
                <w:tab w:val="left" w:pos="1640"/>
              </w:tabs>
              <w:rPr>
                <w:sz w:val="22"/>
                <w:szCs w:val="22"/>
              </w:rPr>
            </w:pPr>
            <w:r>
              <w:rPr>
                <w:sz w:val="22"/>
                <w:szCs w:val="22"/>
              </w:rPr>
              <w:t>Yr R trip to The Thomas Hardye School</w:t>
            </w:r>
          </w:p>
        </w:tc>
        <w:tc>
          <w:tcPr>
            <w:tcW w:w="2154" w:type="dxa"/>
          </w:tcPr>
          <w:p w:rsidR="00AA1DE2" w:rsidRDefault="00AA1DE2">
            <w:pPr>
              <w:tabs>
                <w:tab w:val="left" w:pos="1640"/>
              </w:tabs>
              <w:rPr>
                <w:sz w:val="22"/>
                <w:szCs w:val="22"/>
              </w:rPr>
            </w:pPr>
            <w:r>
              <w:rPr>
                <w:sz w:val="22"/>
                <w:szCs w:val="22"/>
              </w:rPr>
              <w:t>11.00am</w:t>
            </w:r>
          </w:p>
        </w:tc>
      </w:tr>
      <w:tr w:rsidR="001E4FD1">
        <w:tc>
          <w:tcPr>
            <w:tcW w:w="2520" w:type="dxa"/>
          </w:tcPr>
          <w:p w:rsidR="001E4FD1" w:rsidRDefault="0073470B">
            <w:pPr>
              <w:tabs>
                <w:tab w:val="left" w:pos="1640"/>
              </w:tabs>
              <w:rPr>
                <w:sz w:val="22"/>
                <w:szCs w:val="22"/>
              </w:rPr>
            </w:pPr>
            <w:r>
              <w:rPr>
                <w:rFonts w:ascii="Comic Sans MS" w:eastAsia="Comic Sans MS" w:hAnsi="Comic Sans MS" w:cs="Comic Sans MS"/>
                <w:b/>
                <w:sz w:val="22"/>
                <w:szCs w:val="22"/>
              </w:rPr>
              <w:t>DECEMBER</w:t>
            </w:r>
          </w:p>
        </w:tc>
        <w:tc>
          <w:tcPr>
            <w:tcW w:w="6201" w:type="dxa"/>
          </w:tcPr>
          <w:p w:rsidR="001E4FD1" w:rsidRDefault="001E4FD1">
            <w:pPr>
              <w:tabs>
                <w:tab w:val="left" w:pos="1640"/>
              </w:tabs>
              <w:rPr>
                <w:sz w:val="22"/>
                <w:szCs w:val="22"/>
              </w:rPr>
            </w:pPr>
          </w:p>
        </w:tc>
        <w:tc>
          <w:tcPr>
            <w:tcW w:w="2154" w:type="dxa"/>
          </w:tcPr>
          <w:p w:rsidR="001E4FD1" w:rsidRDefault="001E4FD1">
            <w:pPr>
              <w:tabs>
                <w:tab w:val="left" w:pos="1640"/>
              </w:tabs>
              <w:rPr>
                <w:sz w:val="22"/>
                <w:szCs w:val="22"/>
              </w:rPr>
            </w:pPr>
          </w:p>
        </w:tc>
      </w:tr>
      <w:tr w:rsidR="001E4FD1">
        <w:tc>
          <w:tcPr>
            <w:tcW w:w="2520" w:type="dxa"/>
          </w:tcPr>
          <w:p w:rsidR="001E4FD1" w:rsidRDefault="0073470B">
            <w:pPr>
              <w:tabs>
                <w:tab w:val="left" w:pos="1640"/>
              </w:tabs>
              <w:rPr>
                <w:sz w:val="22"/>
                <w:szCs w:val="22"/>
              </w:rPr>
            </w:pPr>
            <w:r>
              <w:rPr>
                <w:rFonts w:ascii="Comic Sans MS" w:eastAsia="Comic Sans MS" w:hAnsi="Comic Sans MS" w:cs="Comic Sans MS"/>
                <w:sz w:val="22"/>
                <w:szCs w:val="22"/>
              </w:rPr>
              <w:t>Mon 11th</w:t>
            </w:r>
          </w:p>
        </w:tc>
        <w:tc>
          <w:tcPr>
            <w:tcW w:w="6201" w:type="dxa"/>
          </w:tcPr>
          <w:p w:rsidR="001E4FD1" w:rsidRDefault="0073470B">
            <w:pPr>
              <w:tabs>
                <w:tab w:val="left" w:pos="1640"/>
              </w:tabs>
              <w:rPr>
                <w:sz w:val="22"/>
                <w:szCs w:val="22"/>
              </w:rPr>
            </w:pPr>
            <w:r>
              <w:rPr>
                <w:rFonts w:ascii="Comic Sans MS" w:eastAsia="Comic Sans MS" w:hAnsi="Comic Sans MS" w:cs="Comic Sans MS"/>
                <w:sz w:val="22"/>
                <w:szCs w:val="22"/>
              </w:rPr>
              <w:t>Christmas play in school hall</w:t>
            </w:r>
          </w:p>
        </w:tc>
        <w:tc>
          <w:tcPr>
            <w:tcW w:w="2154" w:type="dxa"/>
          </w:tcPr>
          <w:p w:rsidR="001E4FD1" w:rsidRDefault="0073470B">
            <w:pPr>
              <w:tabs>
                <w:tab w:val="left" w:pos="1640"/>
              </w:tabs>
              <w:rPr>
                <w:sz w:val="22"/>
                <w:szCs w:val="22"/>
              </w:rPr>
            </w:pPr>
            <w:r>
              <w:rPr>
                <w:rFonts w:ascii="Comic Sans MS" w:eastAsia="Comic Sans MS" w:hAnsi="Comic Sans MS" w:cs="Comic Sans MS"/>
                <w:sz w:val="22"/>
                <w:szCs w:val="22"/>
              </w:rPr>
              <w:t>1.45</w:t>
            </w:r>
          </w:p>
        </w:tc>
      </w:tr>
      <w:tr w:rsidR="001E4FD1">
        <w:tc>
          <w:tcPr>
            <w:tcW w:w="2520" w:type="dxa"/>
          </w:tcPr>
          <w:p w:rsidR="001E4FD1" w:rsidRDefault="0073470B">
            <w:pPr>
              <w:tabs>
                <w:tab w:val="left" w:pos="1640"/>
              </w:tabs>
              <w:rPr>
                <w:sz w:val="22"/>
                <w:szCs w:val="22"/>
              </w:rPr>
            </w:pPr>
            <w:r>
              <w:rPr>
                <w:rFonts w:ascii="Comic Sans MS" w:eastAsia="Comic Sans MS" w:hAnsi="Comic Sans MS" w:cs="Comic Sans MS"/>
                <w:sz w:val="22"/>
                <w:szCs w:val="22"/>
              </w:rPr>
              <w:t>Tues 12th</w:t>
            </w:r>
          </w:p>
        </w:tc>
        <w:tc>
          <w:tcPr>
            <w:tcW w:w="6201" w:type="dxa"/>
          </w:tcPr>
          <w:p w:rsidR="001E4FD1" w:rsidRDefault="0073470B">
            <w:pPr>
              <w:tabs>
                <w:tab w:val="left" w:pos="1640"/>
              </w:tabs>
              <w:rPr>
                <w:sz w:val="22"/>
                <w:szCs w:val="22"/>
              </w:rPr>
            </w:pPr>
            <w:r>
              <w:rPr>
                <w:rFonts w:ascii="Comic Sans MS" w:eastAsia="Comic Sans MS" w:hAnsi="Comic Sans MS" w:cs="Comic Sans MS"/>
                <w:sz w:val="22"/>
                <w:szCs w:val="22"/>
              </w:rPr>
              <w:t>Christmas play in Broadmayne Village hall</w:t>
            </w:r>
          </w:p>
          <w:p w:rsidR="001E4FD1" w:rsidRDefault="0073470B">
            <w:pPr>
              <w:tabs>
                <w:tab w:val="left" w:pos="1640"/>
              </w:tabs>
              <w:rPr>
                <w:sz w:val="22"/>
                <w:szCs w:val="22"/>
              </w:rPr>
            </w:pPr>
            <w:r>
              <w:rPr>
                <w:rFonts w:ascii="Comic Sans MS" w:eastAsia="Comic Sans MS" w:hAnsi="Comic Sans MS" w:cs="Comic Sans MS"/>
                <w:sz w:val="22"/>
                <w:szCs w:val="22"/>
              </w:rPr>
              <w:t xml:space="preserve">    “</w:t>
            </w:r>
          </w:p>
        </w:tc>
        <w:tc>
          <w:tcPr>
            <w:tcW w:w="2154" w:type="dxa"/>
          </w:tcPr>
          <w:p w:rsidR="001E4FD1" w:rsidRDefault="0073470B">
            <w:pPr>
              <w:tabs>
                <w:tab w:val="left" w:pos="1640"/>
              </w:tabs>
              <w:rPr>
                <w:sz w:val="22"/>
                <w:szCs w:val="22"/>
              </w:rPr>
            </w:pPr>
            <w:r>
              <w:rPr>
                <w:rFonts w:ascii="Comic Sans MS" w:eastAsia="Comic Sans MS" w:hAnsi="Comic Sans MS" w:cs="Comic Sans MS"/>
                <w:sz w:val="22"/>
                <w:szCs w:val="22"/>
              </w:rPr>
              <w:t>9.30 am</w:t>
            </w:r>
          </w:p>
          <w:p w:rsidR="001E4FD1" w:rsidRDefault="0073470B">
            <w:pPr>
              <w:tabs>
                <w:tab w:val="left" w:pos="1640"/>
              </w:tabs>
              <w:rPr>
                <w:sz w:val="22"/>
                <w:szCs w:val="22"/>
              </w:rPr>
            </w:pPr>
            <w:r>
              <w:rPr>
                <w:rFonts w:ascii="Comic Sans MS" w:eastAsia="Comic Sans MS" w:hAnsi="Comic Sans MS" w:cs="Comic Sans MS"/>
                <w:sz w:val="22"/>
                <w:szCs w:val="22"/>
              </w:rPr>
              <w:t>6.00 pm</w:t>
            </w:r>
          </w:p>
        </w:tc>
      </w:tr>
      <w:tr w:rsidR="001E4FD1">
        <w:tc>
          <w:tcPr>
            <w:tcW w:w="2520" w:type="dxa"/>
          </w:tcPr>
          <w:p w:rsidR="001E4FD1" w:rsidRDefault="0073470B">
            <w:pPr>
              <w:tabs>
                <w:tab w:val="left" w:pos="1640"/>
              </w:tabs>
              <w:rPr>
                <w:sz w:val="22"/>
                <w:szCs w:val="22"/>
              </w:rPr>
            </w:pPr>
            <w:r>
              <w:rPr>
                <w:rFonts w:ascii="Comic Sans MS" w:eastAsia="Comic Sans MS" w:hAnsi="Comic Sans MS" w:cs="Comic Sans MS"/>
                <w:b/>
                <w:sz w:val="22"/>
                <w:szCs w:val="22"/>
              </w:rPr>
              <w:t>Fri 15th</w:t>
            </w:r>
          </w:p>
        </w:tc>
        <w:tc>
          <w:tcPr>
            <w:tcW w:w="6201" w:type="dxa"/>
          </w:tcPr>
          <w:p w:rsidR="001E4FD1" w:rsidRDefault="0073470B">
            <w:pPr>
              <w:tabs>
                <w:tab w:val="left" w:pos="1640"/>
              </w:tabs>
              <w:rPr>
                <w:sz w:val="22"/>
                <w:szCs w:val="22"/>
              </w:rPr>
            </w:pPr>
            <w:r>
              <w:rPr>
                <w:rFonts w:ascii="Comic Sans MS" w:eastAsia="Comic Sans MS" w:hAnsi="Comic Sans MS" w:cs="Comic Sans MS"/>
                <w:b/>
                <w:sz w:val="22"/>
                <w:szCs w:val="22"/>
              </w:rPr>
              <w:t>Last day of term; Christmas party lunch</w:t>
            </w:r>
          </w:p>
        </w:tc>
        <w:tc>
          <w:tcPr>
            <w:tcW w:w="2154" w:type="dxa"/>
          </w:tcPr>
          <w:p w:rsidR="001E4FD1" w:rsidRDefault="001E4FD1">
            <w:pPr>
              <w:tabs>
                <w:tab w:val="left" w:pos="1640"/>
              </w:tabs>
              <w:rPr>
                <w:sz w:val="22"/>
                <w:szCs w:val="22"/>
              </w:rPr>
            </w:pPr>
          </w:p>
        </w:tc>
      </w:tr>
      <w:tr w:rsidR="001E4FD1">
        <w:tc>
          <w:tcPr>
            <w:tcW w:w="2520" w:type="dxa"/>
          </w:tcPr>
          <w:p w:rsidR="001E4FD1" w:rsidRDefault="0073470B">
            <w:pPr>
              <w:tabs>
                <w:tab w:val="left" w:pos="1640"/>
              </w:tabs>
              <w:rPr>
                <w:rFonts w:ascii="Comic Sans MS" w:eastAsia="Comic Sans MS" w:hAnsi="Comic Sans MS" w:cs="Comic Sans MS"/>
                <w:sz w:val="22"/>
                <w:szCs w:val="22"/>
              </w:rPr>
            </w:pPr>
            <w:r>
              <w:rPr>
                <w:rFonts w:ascii="Comic Sans MS" w:eastAsia="Comic Sans MS" w:hAnsi="Comic Sans MS" w:cs="Comic Sans MS"/>
                <w:b/>
                <w:sz w:val="22"/>
                <w:szCs w:val="22"/>
              </w:rPr>
              <w:t>Tues 2</w:t>
            </w:r>
            <w:r>
              <w:rPr>
                <w:rFonts w:ascii="Comic Sans MS" w:eastAsia="Comic Sans MS" w:hAnsi="Comic Sans MS" w:cs="Comic Sans MS"/>
                <w:b/>
                <w:sz w:val="22"/>
                <w:szCs w:val="22"/>
                <w:vertAlign w:val="superscript"/>
              </w:rPr>
              <w:t>nd</w:t>
            </w:r>
            <w:r>
              <w:rPr>
                <w:rFonts w:ascii="Comic Sans MS" w:eastAsia="Comic Sans MS" w:hAnsi="Comic Sans MS" w:cs="Comic Sans MS"/>
                <w:b/>
                <w:sz w:val="22"/>
                <w:szCs w:val="22"/>
              </w:rPr>
              <w:t xml:space="preserve"> Jan 2018</w:t>
            </w:r>
          </w:p>
        </w:tc>
        <w:tc>
          <w:tcPr>
            <w:tcW w:w="6201" w:type="dxa"/>
          </w:tcPr>
          <w:p w:rsidR="001E4FD1" w:rsidRDefault="0073470B">
            <w:pPr>
              <w:tabs>
                <w:tab w:val="left" w:pos="1640"/>
              </w:tabs>
              <w:rPr>
                <w:rFonts w:ascii="Comic Sans MS" w:eastAsia="Comic Sans MS" w:hAnsi="Comic Sans MS" w:cs="Comic Sans MS"/>
                <w:sz w:val="22"/>
                <w:szCs w:val="22"/>
              </w:rPr>
            </w:pPr>
            <w:r>
              <w:rPr>
                <w:rFonts w:ascii="Comic Sans MS" w:eastAsia="Comic Sans MS" w:hAnsi="Comic Sans MS" w:cs="Comic Sans MS"/>
                <w:b/>
                <w:sz w:val="22"/>
                <w:szCs w:val="22"/>
              </w:rPr>
              <w:t>First day of Spring Term</w:t>
            </w:r>
          </w:p>
        </w:tc>
        <w:tc>
          <w:tcPr>
            <w:tcW w:w="2154" w:type="dxa"/>
          </w:tcPr>
          <w:p w:rsidR="001E4FD1" w:rsidRDefault="001E4FD1">
            <w:pPr>
              <w:tabs>
                <w:tab w:val="left" w:pos="1640"/>
              </w:tabs>
              <w:rPr>
                <w:sz w:val="22"/>
                <w:szCs w:val="22"/>
              </w:rPr>
            </w:pPr>
          </w:p>
        </w:tc>
      </w:tr>
    </w:tbl>
    <w:p w:rsidR="001E4FD1" w:rsidRPr="00F5054F" w:rsidRDefault="001E4FD1">
      <w:pPr>
        <w:tabs>
          <w:tab w:val="left" w:pos="1640"/>
        </w:tabs>
        <w:rPr>
          <w:rFonts w:ascii="Comic Sans MS" w:eastAsia="Comic Sans MS" w:hAnsi="Comic Sans MS" w:cs="Comic Sans MS"/>
          <w:sz w:val="10"/>
          <w:szCs w:val="10"/>
        </w:rPr>
      </w:pPr>
    </w:p>
    <w:p w:rsidR="001E4FD1" w:rsidRDefault="004C3BB6">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Spring term dates: Tues 2</w:t>
      </w:r>
      <w:r w:rsidRPr="004C3BB6">
        <w:rPr>
          <w:rFonts w:ascii="Comic Sans MS" w:eastAsia="Comic Sans MS" w:hAnsi="Comic Sans MS" w:cs="Comic Sans MS"/>
          <w:sz w:val="22"/>
          <w:szCs w:val="22"/>
          <w:vertAlign w:val="superscript"/>
        </w:rPr>
        <w:t>nd</w:t>
      </w:r>
      <w:r>
        <w:rPr>
          <w:rFonts w:ascii="Comic Sans MS" w:eastAsia="Comic Sans MS" w:hAnsi="Comic Sans MS" w:cs="Comic Sans MS"/>
          <w:sz w:val="22"/>
          <w:szCs w:val="22"/>
        </w:rPr>
        <w:t xml:space="preserve"> Jan</w:t>
      </w:r>
      <w:r w:rsidR="00AA1DE2">
        <w:rPr>
          <w:rFonts w:ascii="Comic Sans MS" w:eastAsia="Comic Sans MS" w:hAnsi="Comic Sans MS" w:cs="Comic Sans MS"/>
          <w:sz w:val="22"/>
          <w:szCs w:val="22"/>
        </w:rPr>
        <w:t xml:space="preserve"> 18 –</w:t>
      </w:r>
      <w:r>
        <w:rPr>
          <w:rFonts w:ascii="Comic Sans MS" w:eastAsia="Comic Sans MS" w:hAnsi="Comic Sans MS" w:cs="Comic Sans MS"/>
          <w:sz w:val="22"/>
          <w:szCs w:val="22"/>
        </w:rPr>
        <w:t xml:space="preserve"> </w:t>
      </w:r>
      <w:r w:rsidR="00AA1DE2">
        <w:rPr>
          <w:rFonts w:ascii="Comic Sans MS" w:eastAsia="Comic Sans MS" w:hAnsi="Comic Sans MS" w:cs="Comic Sans MS"/>
          <w:sz w:val="22"/>
          <w:szCs w:val="22"/>
        </w:rPr>
        <w:t>Thurs 29</w:t>
      </w:r>
      <w:r w:rsidR="00AA1DE2" w:rsidRPr="00AA1DE2">
        <w:rPr>
          <w:rFonts w:ascii="Comic Sans MS" w:eastAsia="Comic Sans MS" w:hAnsi="Comic Sans MS" w:cs="Comic Sans MS"/>
          <w:sz w:val="22"/>
          <w:szCs w:val="22"/>
          <w:vertAlign w:val="superscript"/>
        </w:rPr>
        <w:t>th</w:t>
      </w:r>
      <w:r w:rsidR="00AA1DE2">
        <w:rPr>
          <w:rFonts w:ascii="Comic Sans MS" w:eastAsia="Comic Sans MS" w:hAnsi="Comic Sans MS" w:cs="Comic Sans MS"/>
          <w:sz w:val="22"/>
          <w:szCs w:val="22"/>
        </w:rPr>
        <w:t xml:space="preserve"> March</w:t>
      </w:r>
    </w:p>
    <w:p w:rsidR="00AA1DE2" w:rsidRDefault="00AA1DE2">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 xml:space="preserve">          Inset Day: Fri 9</w:t>
      </w:r>
      <w:r w:rsidRPr="00AA1DE2">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Feb</w:t>
      </w:r>
      <w:r>
        <w:rPr>
          <w:rFonts w:ascii="Comic Sans MS" w:eastAsia="Comic Sans MS" w:hAnsi="Comic Sans MS" w:cs="Comic Sans MS"/>
          <w:sz w:val="22"/>
          <w:szCs w:val="22"/>
        </w:rPr>
        <w:tab/>
      </w:r>
    </w:p>
    <w:p w:rsidR="004C3BB6" w:rsidRDefault="00AA1DE2">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r w:rsidR="004C3BB6">
        <w:rPr>
          <w:rFonts w:ascii="Comic Sans MS" w:eastAsia="Comic Sans MS" w:hAnsi="Comic Sans MS" w:cs="Comic Sans MS"/>
          <w:sz w:val="22"/>
          <w:szCs w:val="22"/>
        </w:rPr>
        <w:t>Half term:</w:t>
      </w:r>
      <w:r>
        <w:rPr>
          <w:rFonts w:ascii="Comic Sans MS" w:eastAsia="Comic Sans MS" w:hAnsi="Comic Sans MS" w:cs="Comic Sans MS"/>
          <w:sz w:val="22"/>
          <w:szCs w:val="22"/>
        </w:rPr>
        <w:t xml:space="preserve"> Mon 12</w:t>
      </w:r>
      <w:r w:rsidRPr="00AA1DE2">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Feb – Fri 16</w:t>
      </w:r>
      <w:r w:rsidRPr="00AA1DE2">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Feb</w:t>
      </w:r>
    </w:p>
    <w:p w:rsidR="004C3BB6" w:rsidRDefault="004C3BB6">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Easter holidays:</w:t>
      </w:r>
      <w:r w:rsidR="00AA1DE2">
        <w:rPr>
          <w:rFonts w:ascii="Comic Sans MS" w:eastAsia="Comic Sans MS" w:hAnsi="Comic Sans MS" w:cs="Comic Sans MS"/>
          <w:sz w:val="22"/>
          <w:szCs w:val="22"/>
        </w:rPr>
        <w:t xml:space="preserve"> Good Friday 30</w:t>
      </w:r>
      <w:r w:rsidR="00AA1DE2" w:rsidRPr="00AA1DE2">
        <w:rPr>
          <w:rFonts w:ascii="Comic Sans MS" w:eastAsia="Comic Sans MS" w:hAnsi="Comic Sans MS" w:cs="Comic Sans MS"/>
          <w:sz w:val="22"/>
          <w:szCs w:val="22"/>
          <w:vertAlign w:val="superscript"/>
        </w:rPr>
        <w:t>th</w:t>
      </w:r>
      <w:r w:rsidR="00AA1DE2">
        <w:rPr>
          <w:rFonts w:ascii="Comic Sans MS" w:eastAsia="Comic Sans MS" w:hAnsi="Comic Sans MS" w:cs="Comic Sans MS"/>
          <w:sz w:val="22"/>
          <w:szCs w:val="22"/>
        </w:rPr>
        <w:t xml:space="preserve"> Mar – Fri 13</w:t>
      </w:r>
      <w:r w:rsidR="00AA1DE2" w:rsidRPr="00AA1DE2">
        <w:rPr>
          <w:rFonts w:ascii="Comic Sans MS" w:eastAsia="Comic Sans MS" w:hAnsi="Comic Sans MS" w:cs="Comic Sans MS"/>
          <w:sz w:val="22"/>
          <w:szCs w:val="22"/>
          <w:vertAlign w:val="superscript"/>
        </w:rPr>
        <w:t>th</w:t>
      </w:r>
      <w:r w:rsidR="00AA1DE2">
        <w:rPr>
          <w:rFonts w:ascii="Comic Sans MS" w:eastAsia="Comic Sans MS" w:hAnsi="Comic Sans MS" w:cs="Comic Sans MS"/>
          <w:sz w:val="22"/>
          <w:szCs w:val="22"/>
        </w:rPr>
        <w:t xml:space="preserve"> Apr</w:t>
      </w:r>
    </w:p>
    <w:p w:rsidR="00F5054F" w:rsidRDefault="00F5054F">
      <w:pPr>
        <w:tabs>
          <w:tab w:val="left" w:pos="1640"/>
        </w:tabs>
        <w:rPr>
          <w:rFonts w:ascii="Comic Sans MS" w:eastAsia="Comic Sans MS" w:hAnsi="Comic Sans MS" w:cs="Comic Sans MS"/>
          <w:sz w:val="22"/>
          <w:szCs w:val="22"/>
        </w:rPr>
      </w:pPr>
    </w:p>
    <w:p w:rsidR="004C3BB6" w:rsidRDefault="004C3BB6">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Summer term dates:</w:t>
      </w:r>
      <w:r w:rsidR="00AA1DE2">
        <w:rPr>
          <w:rFonts w:ascii="Comic Sans MS" w:eastAsia="Comic Sans MS" w:hAnsi="Comic Sans MS" w:cs="Comic Sans MS"/>
          <w:sz w:val="22"/>
          <w:szCs w:val="22"/>
        </w:rPr>
        <w:t xml:space="preserve"> Mon 16</w:t>
      </w:r>
      <w:r w:rsidR="00AA1DE2" w:rsidRPr="00AA1DE2">
        <w:rPr>
          <w:rFonts w:ascii="Comic Sans MS" w:eastAsia="Comic Sans MS" w:hAnsi="Comic Sans MS" w:cs="Comic Sans MS"/>
          <w:sz w:val="22"/>
          <w:szCs w:val="22"/>
          <w:vertAlign w:val="superscript"/>
        </w:rPr>
        <w:t>th</w:t>
      </w:r>
      <w:r w:rsidR="00AA1DE2">
        <w:rPr>
          <w:rFonts w:ascii="Comic Sans MS" w:eastAsia="Comic Sans MS" w:hAnsi="Comic Sans MS" w:cs="Comic Sans MS"/>
          <w:sz w:val="22"/>
          <w:szCs w:val="22"/>
        </w:rPr>
        <w:t xml:space="preserve"> Apr – Tues 24</w:t>
      </w:r>
      <w:r w:rsidR="00AA1DE2" w:rsidRPr="00AA1DE2">
        <w:rPr>
          <w:rFonts w:ascii="Comic Sans MS" w:eastAsia="Comic Sans MS" w:hAnsi="Comic Sans MS" w:cs="Comic Sans MS"/>
          <w:sz w:val="22"/>
          <w:szCs w:val="22"/>
          <w:vertAlign w:val="superscript"/>
        </w:rPr>
        <w:t>th</w:t>
      </w:r>
      <w:r w:rsidR="00AA1DE2">
        <w:rPr>
          <w:rFonts w:ascii="Comic Sans MS" w:eastAsia="Comic Sans MS" w:hAnsi="Comic Sans MS" w:cs="Comic Sans MS"/>
          <w:sz w:val="22"/>
          <w:szCs w:val="22"/>
        </w:rPr>
        <w:t xml:space="preserve"> July</w:t>
      </w:r>
    </w:p>
    <w:p w:rsidR="00AA1DE2" w:rsidRDefault="00F5054F">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r w:rsidR="00AA1DE2">
        <w:rPr>
          <w:rFonts w:ascii="Comic Sans MS" w:eastAsia="Comic Sans MS" w:hAnsi="Comic Sans MS" w:cs="Comic Sans MS"/>
          <w:sz w:val="22"/>
          <w:szCs w:val="22"/>
        </w:rPr>
        <w:t>Inset Day: Weds 25</w:t>
      </w:r>
      <w:r w:rsidR="00AA1DE2" w:rsidRPr="00AA1DE2">
        <w:rPr>
          <w:rFonts w:ascii="Comic Sans MS" w:eastAsia="Comic Sans MS" w:hAnsi="Comic Sans MS" w:cs="Comic Sans MS"/>
          <w:sz w:val="22"/>
          <w:szCs w:val="22"/>
          <w:vertAlign w:val="superscript"/>
        </w:rPr>
        <w:t>th</w:t>
      </w:r>
      <w:r w:rsidR="00AA1DE2">
        <w:rPr>
          <w:rFonts w:ascii="Comic Sans MS" w:eastAsia="Comic Sans MS" w:hAnsi="Comic Sans MS" w:cs="Comic Sans MS"/>
          <w:sz w:val="22"/>
          <w:szCs w:val="22"/>
        </w:rPr>
        <w:t xml:space="preserve"> July</w:t>
      </w:r>
    </w:p>
    <w:p w:rsidR="004C3BB6" w:rsidRDefault="004C3BB6">
      <w:pPr>
        <w:tabs>
          <w:tab w:val="left" w:pos="1640"/>
        </w:tabs>
        <w:rPr>
          <w:rFonts w:ascii="Comic Sans MS" w:eastAsia="Comic Sans MS" w:hAnsi="Comic Sans MS" w:cs="Comic Sans MS"/>
          <w:sz w:val="22"/>
          <w:szCs w:val="22"/>
        </w:rPr>
      </w:pPr>
      <w:r>
        <w:rPr>
          <w:rFonts w:ascii="Comic Sans MS" w:eastAsia="Comic Sans MS" w:hAnsi="Comic Sans MS" w:cs="Comic Sans MS"/>
          <w:sz w:val="22"/>
          <w:szCs w:val="22"/>
        </w:rPr>
        <w:t xml:space="preserve">Half term: </w:t>
      </w:r>
      <w:r w:rsidR="00AA1DE2">
        <w:rPr>
          <w:rFonts w:ascii="Comic Sans MS" w:eastAsia="Comic Sans MS" w:hAnsi="Comic Sans MS" w:cs="Comic Sans MS"/>
          <w:sz w:val="22"/>
          <w:szCs w:val="22"/>
        </w:rPr>
        <w:t>Mon 28</w:t>
      </w:r>
      <w:r w:rsidR="00AA1DE2" w:rsidRPr="00AA1DE2">
        <w:rPr>
          <w:rFonts w:ascii="Comic Sans MS" w:eastAsia="Comic Sans MS" w:hAnsi="Comic Sans MS" w:cs="Comic Sans MS"/>
          <w:sz w:val="22"/>
          <w:szCs w:val="22"/>
          <w:vertAlign w:val="superscript"/>
        </w:rPr>
        <w:t>th</w:t>
      </w:r>
      <w:r w:rsidR="00AA1DE2">
        <w:rPr>
          <w:rFonts w:ascii="Comic Sans MS" w:eastAsia="Comic Sans MS" w:hAnsi="Comic Sans MS" w:cs="Comic Sans MS"/>
          <w:sz w:val="22"/>
          <w:szCs w:val="22"/>
        </w:rPr>
        <w:t xml:space="preserve"> May – Fri 1</w:t>
      </w:r>
      <w:r w:rsidR="00AA1DE2" w:rsidRPr="00AA1DE2">
        <w:rPr>
          <w:rFonts w:ascii="Comic Sans MS" w:eastAsia="Comic Sans MS" w:hAnsi="Comic Sans MS" w:cs="Comic Sans MS"/>
          <w:sz w:val="22"/>
          <w:szCs w:val="22"/>
          <w:vertAlign w:val="superscript"/>
        </w:rPr>
        <w:t>st</w:t>
      </w:r>
      <w:r w:rsidR="00AA1DE2">
        <w:rPr>
          <w:rFonts w:ascii="Comic Sans MS" w:eastAsia="Comic Sans MS" w:hAnsi="Comic Sans MS" w:cs="Comic Sans MS"/>
          <w:sz w:val="22"/>
          <w:szCs w:val="22"/>
        </w:rPr>
        <w:t xml:space="preserve"> Jun</w:t>
      </w:r>
      <w:r w:rsidR="00626A17">
        <w:rPr>
          <w:rFonts w:ascii="Comic Sans MS" w:eastAsia="Comic Sans MS" w:hAnsi="Comic Sans MS" w:cs="Comic Sans MS"/>
          <w:sz w:val="22"/>
          <w:szCs w:val="22"/>
        </w:rPr>
        <w:t>e</w:t>
      </w:r>
    </w:p>
    <w:sectPr w:rsidR="004C3BB6">
      <w:footerReference w:type="default" r:id="rId14"/>
      <w:pgSz w:w="12240" w:h="15840"/>
      <w:pgMar w:top="567" w:right="720" w:bottom="567"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50" w:rsidRDefault="00B85E50">
      <w:r>
        <w:separator/>
      </w:r>
    </w:p>
  </w:endnote>
  <w:endnote w:type="continuationSeparator" w:id="0">
    <w:p w:rsidR="00B85E50" w:rsidRDefault="00B8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D1" w:rsidRDefault="0073470B">
    <w:pPr>
      <w:tabs>
        <w:tab w:val="center" w:pos="4153"/>
        <w:tab w:val="right" w:pos="8306"/>
      </w:tabs>
      <w:spacing w:after="720"/>
    </w:pPr>
    <w:r>
      <w:rPr>
        <w:noProof/>
      </w:rPr>
      <w:drawing>
        <wp:inline distT="0" distB="0" distL="114300" distR="114300" wp14:anchorId="45FB80F2" wp14:editId="5C8EA0F9">
          <wp:extent cx="852805" cy="752475"/>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t xml:space="preserve">        </w:t>
    </w:r>
    <w:r>
      <w:rPr>
        <w:noProof/>
      </w:rPr>
      <w:drawing>
        <wp:inline distT="0" distB="0" distL="114300" distR="114300" wp14:anchorId="66C26139" wp14:editId="4A18AFB5">
          <wp:extent cx="680085" cy="680085"/>
          <wp:effectExtent l="0" t="0" r="0" b="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t xml:space="preserve">                       </w:t>
    </w:r>
    <w:r>
      <w:rPr>
        <w:noProof/>
      </w:rPr>
      <w:drawing>
        <wp:anchor distT="0" distB="0" distL="114300" distR="114300" simplePos="0" relativeHeight="251658240" behindDoc="0" locked="0" layoutInCell="1" hidden="0" allowOverlap="1" wp14:anchorId="30199117" wp14:editId="5FDFED21">
          <wp:simplePos x="0" y="0"/>
          <wp:positionH relativeFrom="margin">
            <wp:posOffset>4997450</wp:posOffset>
          </wp:positionH>
          <wp:positionV relativeFrom="paragraph">
            <wp:posOffset>69850</wp:posOffset>
          </wp:positionV>
          <wp:extent cx="1205230" cy="716915"/>
          <wp:effectExtent l="0" t="0" r="0" b="0"/>
          <wp:wrapNone/>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C98F9A9" wp14:editId="03AE86BD">
          <wp:simplePos x="0" y="0"/>
          <wp:positionH relativeFrom="margin">
            <wp:posOffset>2482850</wp:posOffset>
          </wp:positionH>
          <wp:positionV relativeFrom="paragraph">
            <wp:posOffset>69850</wp:posOffset>
          </wp:positionV>
          <wp:extent cx="533400" cy="571500"/>
          <wp:effectExtent l="0" t="0" r="0" b="0"/>
          <wp:wrapNone/>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50" w:rsidRDefault="00B85E50">
      <w:r>
        <w:separator/>
      </w:r>
    </w:p>
  </w:footnote>
  <w:footnote w:type="continuationSeparator" w:id="0">
    <w:p w:rsidR="00B85E50" w:rsidRDefault="00B85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F49"/>
    <w:multiLevelType w:val="hybridMultilevel"/>
    <w:tmpl w:val="1F06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4FD1"/>
    <w:rsid w:val="00013830"/>
    <w:rsid w:val="000C3EA1"/>
    <w:rsid w:val="000C69B0"/>
    <w:rsid w:val="001A0150"/>
    <w:rsid w:val="001E4FD1"/>
    <w:rsid w:val="00224A1A"/>
    <w:rsid w:val="00305C18"/>
    <w:rsid w:val="00313E69"/>
    <w:rsid w:val="003576E7"/>
    <w:rsid w:val="00452F0F"/>
    <w:rsid w:val="004C3BB6"/>
    <w:rsid w:val="005B5405"/>
    <w:rsid w:val="00626A17"/>
    <w:rsid w:val="006474C4"/>
    <w:rsid w:val="006A1B98"/>
    <w:rsid w:val="006D532B"/>
    <w:rsid w:val="006D5494"/>
    <w:rsid w:val="0073470B"/>
    <w:rsid w:val="00786E24"/>
    <w:rsid w:val="008823A8"/>
    <w:rsid w:val="0089151B"/>
    <w:rsid w:val="00934099"/>
    <w:rsid w:val="00AA1DE2"/>
    <w:rsid w:val="00B85E50"/>
    <w:rsid w:val="00BC7355"/>
    <w:rsid w:val="00DE47F7"/>
    <w:rsid w:val="00EF7D7C"/>
    <w:rsid w:val="00F50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013830"/>
    <w:rPr>
      <w:rFonts w:ascii="Tahoma" w:hAnsi="Tahoma" w:cs="Tahoma"/>
      <w:sz w:val="16"/>
      <w:szCs w:val="16"/>
    </w:rPr>
  </w:style>
  <w:style w:type="character" w:customStyle="1" w:styleId="BalloonTextChar">
    <w:name w:val="Balloon Text Char"/>
    <w:basedOn w:val="DefaultParagraphFont"/>
    <w:link w:val="BalloonText"/>
    <w:uiPriority w:val="99"/>
    <w:semiHidden/>
    <w:rsid w:val="00013830"/>
    <w:rPr>
      <w:rFonts w:ascii="Tahoma" w:hAnsi="Tahoma" w:cs="Tahoma"/>
      <w:sz w:val="16"/>
      <w:szCs w:val="16"/>
    </w:rPr>
  </w:style>
  <w:style w:type="paragraph" w:styleId="NormalWeb">
    <w:name w:val="Normal (Web)"/>
    <w:basedOn w:val="Normal"/>
    <w:uiPriority w:val="99"/>
    <w:semiHidden/>
    <w:unhideWhenUsed/>
    <w:rsid w:val="0093409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013830"/>
    <w:rPr>
      <w:rFonts w:ascii="Tahoma" w:hAnsi="Tahoma" w:cs="Tahoma"/>
      <w:sz w:val="16"/>
      <w:szCs w:val="16"/>
    </w:rPr>
  </w:style>
  <w:style w:type="character" w:customStyle="1" w:styleId="BalloonTextChar">
    <w:name w:val="Balloon Text Char"/>
    <w:basedOn w:val="DefaultParagraphFont"/>
    <w:link w:val="BalloonText"/>
    <w:uiPriority w:val="99"/>
    <w:semiHidden/>
    <w:rsid w:val="00013830"/>
    <w:rPr>
      <w:rFonts w:ascii="Tahoma" w:hAnsi="Tahoma" w:cs="Tahoma"/>
      <w:sz w:val="16"/>
      <w:szCs w:val="16"/>
    </w:rPr>
  </w:style>
  <w:style w:type="paragraph" w:styleId="NormalWeb">
    <w:name w:val="Normal (Web)"/>
    <w:basedOn w:val="Normal"/>
    <w:uiPriority w:val="99"/>
    <w:semiHidden/>
    <w:unhideWhenUsed/>
    <w:rsid w:val="0093409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g"/><Relationship Id="rId1" Type="http://schemas.openxmlformats.org/officeDocument/2006/relationships/image" Target="media/image6.jp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236C0-8EFC-425F-BEB7-99A4F284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Authorised User</cp:lastModifiedBy>
  <cp:revision>2</cp:revision>
  <cp:lastPrinted>2017-10-16T09:52:00Z</cp:lastPrinted>
  <dcterms:created xsi:type="dcterms:W3CDTF">2017-10-16T12:22:00Z</dcterms:created>
  <dcterms:modified xsi:type="dcterms:W3CDTF">2017-10-16T12:22:00Z</dcterms:modified>
</cp:coreProperties>
</file>