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C6" w:rsidRDefault="002438A1">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5640C6" w:rsidRDefault="005640C6">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5640C6" w:rsidRDefault="005640C6">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5640C6" w:rsidRDefault="005640C6">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5640C6" w:rsidRDefault="005640C6">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5640C6" w:rsidRDefault="005640C6">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5640C6" w:rsidRDefault="005640C6">
                                <w:pPr>
                                  <w:textDirection w:val="btLr"/>
                                </w:pPr>
                              </w:p>
                              <w:p w:rsidR="005640C6" w:rsidRDefault="002438A1">
                                <w:pPr>
                                  <w:textDirection w:val="btLr"/>
                                </w:pPr>
                                <w:r>
                                  <w:rPr>
                                    <w:color w:val="000000"/>
                                    <w:sz w:val="14"/>
                                  </w:rPr>
                                  <w:t xml:space="preserve">In Dorset </w:t>
                                </w:r>
                              </w:p>
                              <w:p w:rsidR="005640C6" w:rsidRDefault="005640C6">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5640C6" w:rsidRDefault="002438A1">
                                <w:pPr>
                                  <w:textDirection w:val="btLr"/>
                                </w:pPr>
                                <w:r>
                                  <w:rPr>
                                    <w:color w:val="000000"/>
                                    <w:sz w:val="14"/>
                                  </w:rPr>
                                  <w:t xml:space="preserve"> </w:t>
                                </w:r>
                              </w:p>
                              <w:p w:rsidR="005640C6" w:rsidRDefault="005640C6">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5640C6" w:rsidRDefault="002438A1">
                                <w:pPr>
                                  <w:textDirection w:val="btLr"/>
                                </w:pPr>
                                <w:r>
                                  <w:rPr>
                                    <w:color w:val="000000"/>
                                    <w:sz w:val="18"/>
                                  </w:rPr>
                                  <w:t xml:space="preserve"> </w:t>
                                </w:r>
                              </w:p>
                              <w:p w:rsidR="005640C6" w:rsidRDefault="005640C6">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5640C6" w:rsidRDefault="005640C6">
      <w:pPr>
        <w:rPr>
          <w:sz w:val="22"/>
          <w:szCs w:val="22"/>
        </w:rPr>
      </w:pPr>
    </w:p>
    <w:p w:rsidR="005640C6" w:rsidRDefault="005640C6">
      <w:pPr>
        <w:rPr>
          <w:sz w:val="22"/>
          <w:szCs w:val="22"/>
        </w:rPr>
      </w:pPr>
    </w:p>
    <w:p w:rsidR="005640C6" w:rsidRDefault="005640C6">
      <w:pPr>
        <w:rPr>
          <w:sz w:val="22"/>
          <w:szCs w:val="22"/>
        </w:rPr>
      </w:pPr>
    </w:p>
    <w:p w:rsidR="005640C6" w:rsidRDefault="005640C6">
      <w:pPr>
        <w:rPr>
          <w:sz w:val="22"/>
          <w:szCs w:val="22"/>
        </w:rPr>
      </w:pPr>
    </w:p>
    <w:p w:rsidR="005640C6" w:rsidRDefault="005640C6">
      <w:pPr>
        <w:rPr>
          <w:sz w:val="22"/>
          <w:szCs w:val="22"/>
        </w:rPr>
      </w:pPr>
    </w:p>
    <w:p w:rsidR="005640C6" w:rsidRDefault="005640C6">
      <w:pPr>
        <w:tabs>
          <w:tab w:val="left" w:pos="1640"/>
        </w:tabs>
        <w:rPr>
          <w:sz w:val="16"/>
          <w:szCs w:val="16"/>
        </w:rPr>
      </w:pPr>
    </w:p>
    <w:p w:rsidR="005640C6" w:rsidRDefault="002438A1">
      <w:pPr>
        <w:tabs>
          <w:tab w:val="left" w:pos="1640"/>
        </w:tabs>
        <w:rPr>
          <w:sz w:val="22"/>
          <w:szCs w:val="22"/>
        </w:rPr>
      </w:pPr>
      <w:proofErr w:type="spellStart"/>
      <w:r>
        <w:rPr>
          <w:sz w:val="22"/>
          <w:szCs w:val="22"/>
        </w:rPr>
        <w:t>Headteacher</w:t>
      </w:r>
      <w:proofErr w:type="spellEnd"/>
    </w:p>
    <w:p w:rsidR="005640C6" w:rsidRDefault="002438A1">
      <w:pPr>
        <w:tabs>
          <w:tab w:val="left" w:pos="1640"/>
        </w:tabs>
        <w:rPr>
          <w:sz w:val="22"/>
          <w:szCs w:val="22"/>
        </w:rPr>
      </w:pPr>
      <w:r>
        <w:rPr>
          <w:sz w:val="22"/>
          <w:szCs w:val="22"/>
        </w:rPr>
        <w:t>Helen Collings</w:t>
      </w:r>
    </w:p>
    <w:p w:rsidR="005640C6" w:rsidRDefault="002438A1">
      <w:pPr>
        <w:tabs>
          <w:tab w:val="left" w:pos="1640"/>
        </w:tabs>
        <w:rPr>
          <w:sz w:val="22"/>
          <w:szCs w:val="22"/>
        </w:rPr>
      </w:pPr>
      <w:r>
        <w:rPr>
          <w:sz w:val="22"/>
          <w:szCs w:val="22"/>
        </w:rPr>
        <w:t>Monday 21st September 2020</w:t>
      </w:r>
    </w:p>
    <w:p w:rsidR="005640C6" w:rsidRDefault="005640C6">
      <w:pPr>
        <w:tabs>
          <w:tab w:val="left" w:pos="1640"/>
        </w:tabs>
        <w:rPr>
          <w:sz w:val="22"/>
          <w:szCs w:val="22"/>
        </w:rPr>
      </w:pPr>
    </w:p>
    <w:p w:rsidR="005640C6" w:rsidRDefault="002438A1">
      <w:pPr>
        <w:tabs>
          <w:tab w:val="left" w:pos="1640"/>
        </w:tabs>
        <w:rPr>
          <w:sz w:val="22"/>
          <w:szCs w:val="22"/>
          <w:u w:val="single"/>
        </w:rPr>
      </w:pPr>
      <w:proofErr w:type="gramStart"/>
      <w:r>
        <w:rPr>
          <w:sz w:val="22"/>
          <w:szCs w:val="22"/>
          <w:u w:val="single"/>
        </w:rPr>
        <w:t>Autumn  2020</w:t>
      </w:r>
      <w:proofErr w:type="gramEnd"/>
      <w:r>
        <w:rPr>
          <w:sz w:val="22"/>
          <w:szCs w:val="22"/>
          <w:u w:val="single"/>
        </w:rPr>
        <w:t>: Newsletter Number 4</w:t>
      </w:r>
    </w:p>
    <w:p w:rsidR="005640C6" w:rsidRDefault="002438A1">
      <w:pPr>
        <w:tabs>
          <w:tab w:val="left" w:pos="1640"/>
        </w:tabs>
        <w:rPr>
          <w:sz w:val="22"/>
          <w:szCs w:val="22"/>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640C6">
        <w:tc>
          <w:tcPr>
            <w:tcW w:w="10800" w:type="dxa"/>
            <w:shd w:val="clear" w:color="auto" w:fill="auto"/>
            <w:tcMar>
              <w:top w:w="100" w:type="dxa"/>
              <w:left w:w="100" w:type="dxa"/>
              <w:bottom w:w="100" w:type="dxa"/>
              <w:right w:w="100" w:type="dxa"/>
            </w:tcMar>
          </w:tcPr>
          <w:p w:rsidR="005640C6" w:rsidRDefault="002438A1">
            <w:pPr>
              <w:widowControl w:val="0"/>
              <w:rPr>
                <w:sz w:val="22"/>
                <w:szCs w:val="22"/>
              </w:rPr>
            </w:pPr>
            <w:r>
              <w:rPr>
                <w:sz w:val="22"/>
                <w:szCs w:val="22"/>
              </w:rPr>
              <w:t>Things to remember!</w:t>
            </w:r>
          </w:p>
          <w:p w:rsidR="005640C6" w:rsidRDefault="002438A1">
            <w:pPr>
              <w:widowControl w:val="0"/>
              <w:numPr>
                <w:ilvl w:val="0"/>
                <w:numId w:val="3"/>
              </w:numPr>
              <w:rPr>
                <w:sz w:val="22"/>
                <w:szCs w:val="22"/>
              </w:rPr>
            </w:pPr>
            <w:r>
              <w:rPr>
                <w:sz w:val="22"/>
                <w:szCs w:val="22"/>
              </w:rPr>
              <w:t>Reception parents - have you signed your forms for Tapestry?</w:t>
            </w:r>
          </w:p>
        </w:tc>
      </w:tr>
    </w:tbl>
    <w:p w:rsidR="005640C6" w:rsidRDefault="005640C6">
      <w:pPr>
        <w:tabs>
          <w:tab w:val="left" w:pos="1640"/>
        </w:tabs>
        <w:rPr>
          <w:sz w:val="22"/>
          <w:szCs w:val="22"/>
          <w:u w:val="single"/>
        </w:rPr>
      </w:pPr>
    </w:p>
    <w:p w:rsidR="005640C6" w:rsidRDefault="002438A1">
      <w:pPr>
        <w:tabs>
          <w:tab w:val="left" w:pos="1640"/>
        </w:tabs>
        <w:rPr>
          <w:sz w:val="22"/>
          <w:szCs w:val="22"/>
        </w:rPr>
      </w:pPr>
      <w:r>
        <w:rPr>
          <w:sz w:val="22"/>
          <w:szCs w:val="22"/>
        </w:rPr>
        <w:t>Dear Parents and Carers,</w:t>
      </w:r>
    </w:p>
    <w:p w:rsidR="005640C6" w:rsidRDefault="005640C6">
      <w:pPr>
        <w:tabs>
          <w:tab w:val="left" w:pos="1640"/>
        </w:tabs>
        <w:rPr>
          <w:sz w:val="22"/>
          <w:szCs w:val="22"/>
        </w:rPr>
      </w:pPr>
    </w:p>
    <w:p w:rsidR="005640C6" w:rsidRDefault="002438A1">
      <w:pPr>
        <w:tabs>
          <w:tab w:val="left" w:pos="1640"/>
        </w:tabs>
        <w:rPr>
          <w:sz w:val="22"/>
          <w:szCs w:val="22"/>
        </w:rPr>
      </w:pPr>
      <w:r>
        <w:rPr>
          <w:sz w:val="22"/>
          <w:szCs w:val="22"/>
        </w:rPr>
        <w:t>We have been so lucky with the weather over the past couple of weeks, and the children (and staff!) have loved the opportunity to get outside as much as possible and make the most of it!  We have had lots of PE, visits to the woods and outdoor activities t</w:t>
      </w:r>
      <w:r>
        <w:rPr>
          <w:sz w:val="22"/>
          <w:szCs w:val="22"/>
        </w:rPr>
        <w:t>aking place every day, and the children are really enjoying being able to eat their lunches outside.</w:t>
      </w:r>
    </w:p>
    <w:p w:rsidR="005640C6" w:rsidRDefault="005640C6">
      <w:pPr>
        <w:tabs>
          <w:tab w:val="left" w:pos="1640"/>
        </w:tabs>
        <w:rPr>
          <w:sz w:val="22"/>
          <w:szCs w:val="22"/>
        </w:rPr>
      </w:pPr>
    </w:p>
    <w:p w:rsidR="005640C6" w:rsidRDefault="002438A1">
      <w:pPr>
        <w:tabs>
          <w:tab w:val="left" w:pos="1640"/>
        </w:tabs>
        <w:rPr>
          <w:b/>
          <w:sz w:val="22"/>
          <w:szCs w:val="22"/>
          <w:u w:val="single"/>
        </w:rPr>
      </w:pPr>
      <w:r>
        <w:rPr>
          <w:b/>
          <w:sz w:val="22"/>
          <w:szCs w:val="22"/>
          <w:u w:val="single"/>
        </w:rPr>
        <w:t>Hot School Meals</w:t>
      </w:r>
    </w:p>
    <w:p w:rsidR="005640C6" w:rsidRDefault="002438A1">
      <w:pPr>
        <w:tabs>
          <w:tab w:val="left" w:pos="1640"/>
        </w:tabs>
        <w:rPr>
          <w:sz w:val="22"/>
          <w:szCs w:val="22"/>
        </w:rPr>
      </w:pPr>
      <w:r>
        <w:rPr>
          <w:sz w:val="22"/>
          <w:szCs w:val="22"/>
        </w:rPr>
        <w:t>Thank you all so much for supporting us whilst we have been deciding how to move forward with providing hot school meals.  The good weather has meant that having packed lunches has allowed us to have a picnic outside most of the time, which has been lovely</w:t>
      </w:r>
      <w:r>
        <w:rPr>
          <w:sz w:val="22"/>
          <w:szCs w:val="22"/>
        </w:rPr>
        <w:t>!  We are going to trial reintroducing hot school meals after half term, and so parents will now have the opportunity to order these meals from our meals provider, Local Food Links.  Please remember that if your child is in Reception, Year 1 or Year 2 they</w:t>
      </w:r>
      <w:r>
        <w:rPr>
          <w:sz w:val="22"/>
          <w:szCs w:val="22"/>
        </w:rPr>
        <w:t xml:space="preserve"> are still entitled to a free meal via the Government’s Universal Infants Free School meals offer.</w:t>
      </w:r>
    </w:p>
    <w:p w:rsidR="005640C6" w:rsidRDefault="002438A1">
      <w:pPr>
        <w:tabs>
          <w:tab w:val="left" w:pos="1640"/>
        </w:tabs>
        <w:rPr>
          <w:sz w:val="22"/>
          <w:szCs w:val="22"/>
        </w:rPr>
      </w:pPr>
      <w:r>
        <w:rPr>
          <w:sz w:val="22"/>
          <w:szCs w:val="22"/>
        </w:rPr>
        <w:t xml:space="preserve">Link to order: </w:t>
      </w:r>
      <w:hyperlink r:id="rId11">
        <w:r>
          <w:rPr>
            <w:color w:val="1155CC"/>
            <w:sz w:val="22"/>
            <w:szCs w:val="22"/>
            <w:u w:val="single"/>
          </w:rPr>
          <w:t>https://my.localfoodlinks.org.uk/login</w:t>
        </w:r>
      </w:hyperlink>
    </w:p>
    <w:p w:rsidR="005640C6" w:rsidRDefault="005640C6">
      <w:pPr>
        <w:tabs>
          <w:tab w:val="left" w:pos="1640"/>
        </w:tabs>
        <w:rPr>
          <w:sz w:val="22"/>
          <w:szCs w:val="22"/>
        </w:rPr>
      </w:pPr>
    </w:p>
    <w:p w:rsidR="005640C6" w:rsidRDefault="002438A1">
      <w:pPr>
        <w:tabs>
          <w:tab w:val="left" w:pos="1640"/>
        </w:tabs>
        <w:rPr>
          <w:b/>
          <w:sz w:val="22"/>
          <w:szCs w:val="22"/>
          <w:u w:val="single"/>
        </w:rPr>
      </w:pPr>
      <w:r>
        <w:rPr>
          <w:b/>
          <w:sz w:val="22"/>
          <w:szCs w:val="22"/>
          <w:u w:val="single"/>
        </w:rPr>
        <w:t>Parents Evenings</w:t>
      </w:r>
    </w:p>
    <w:p w:rsidR="005640C6" w:rsidRDefault="002438A1">
      <w:pPr>
        <w:tabs>
          <w:tab w:val="left" w:pos="1640"/>
        </w:tabs>
        <w:rPr>
          <w:sz w:val="22"/>
          <w:szCs w:val="22"/>
        </w:rPr>
      </w:pPr>
      <w:r>
        <w:rPr>
          <w:sz w:val="22"/>
          <w:szCs w:val="22"/>
        </w:rPr>
        <w:t>With the ongoing issues aro</w:t>
      </w:r>
      <w:r>
        <w:rPr>
          <w:sz w:val="22"/>
          <w:szCs w:val="22"/>
        </w:rPr>
        <w:t xml:space="preserve">und the management of Covid-19, the school is rethinking how we are going to approach parents evening this term.  I will be sending a letter out later this week to explain our new approach to you. </w:t>
      </w:r>
    </w:p>
    <w:p w:rsidR="005640C6" w:rsidRDefault="005640C6">
      <w:pPr>
        <w:tabs>
          <w:tab w:val="left" w:pos="1640"/>
        </w:tabs>
        <w:rPr>
          <w:sz w:val="22"/>
          <w:szCs w:val="22"/>
        </w:rPr>
      </w:pPr>
    </w:p>
    <w:p w:rsidR="005640C6" w:rsidRDefault="002438A1">
      <w:pPr>
        <w:tabs>
          <w:tab w:val="left" w:pos="1640"/>
        </w:tabs>
        <w:rPr>
          <w:b/>
          <w:sz w:val="22"/>
          <w:szCs w:val="22"/>
          <w:u w:val="single"/>
        </w:rPr>
      </w:pPr>
      <w:proofErr w:type="spellStart"/>
      <w:r>
        <w:rPr>
          <w:b/>
          <w:sz w:val="22"/>
          <w:szCs w:val="22"/>
          <w:u w:val="single"/>
        </w:rPr>
        <w:t>Covid</w:t>
      </w:r>
      <w:proofErr w:type="spellEnd"/>
      <w:r>
        <w:rPr>
          <w:b/>
          <w:sz w:val="22"/>
          <w:szCs w:val="22"/>
          <w:u w:val="single"/>
        </w:rPr>
        <w:t xml:space="preserve"> 19 Updates</w:t>
      </w:r>
    </w:p>
    <w:p w:rsidR="005640C6" w:rsidRDefault="002438A1">
      <w:pPr>
        <w:tabs>
          <w:tab w:val="left" w:pos="1640"/>
        </w:tabs>
        <w:rPr>
          <w:sz w:val="22"/>
          <w:szCs w:val="22"/>
        </w:rPr>
      </w:pPr>
      <w:r>
        <w:rPr>
          <w:sz w:val="22"/>
          <w:szCs w:val="22"/>
        </w:rPr>
        <w:t>The school continues to operate a dynami</w:t>
      </w:r>
      <w:r>
        <w:rPr>
          <w:sz w:val="22"/>
          <w:szCs w:val="22"/>
        </w:rPr>
        <w:t xml:space="preserve">c response to the </w:t>
      </w:r>
      <w:proofErr w:type="spellStart"/>
      <w:r>
        <w:rPr>
          <w:sz w:val="22"/>
          <w:szCs w:val="22"/>
        </w:rPr>
        <w:t>Covid</w:t>
      </w:r>
      <w:proofErr w:type="spellEnd"/>
      <w:r>
        <w:rPr>
          <w:sz w:val="22"/>
          <w:szCs w:val="22"/>
        </w:rPr>
        <w:t xml:space="preserve"> guidance.  A huge thank you to all of you for supporting us with this - we try to make as few changes as possible, and to keep you informed of any changes as quickly as we can!  </w:t>
      </w:r>
    </w:p>
    <w:p w:rsidR="005640C6" w:rsidRDefault="002438A1">
      <w:pPr>
        <w:tabs>
          <w:tab w:val="left" w:pos="1640"/>
        </w:tabs>
        <w:rPr>
          <w:sz w:val="22"/>
          <w:szCs w:val="22"/>
        </w:rPr>
      </w:pPr>
      <w:r>
        <w:rPr>
          <w:color w:val="0B0C0C"/>
          <w:sz w:val="22"/>
          <w:szCs w:val="22"/>
        </w:rPr>
        <w:t>The Department for Education coronavirus (COVID-19) h</w:t>
      </w:r>
      <w:r>
        <w:rPr>
          <w:color w:val="0B0C0C"/>
          <w:sz w:val="22"/>
          <w:szCs w:val="22"/>
        </w:rPr>
        <w:t>elpline is available to answer questions about coronavirus (COVID-19) relating to education and children’s social care. Staff, parents and young people can contact this helpline by calling: Phone: 0800 046 8687 on Monday - Friday 8am -6pm or at the weekend</w:t>
      </w:r>
      <w:r>
        <w:rPr>
          <w:color w:val="0B0C0C"/>
          <w:sz w:val="22"/>
          <w:szCs w:val="22"/>
        </w:rPr>
        <w:t>s between 10am and 4pm.</w:t>
      </w:r>
    </w:p>
    <w:p w:rsidR="005640C6" w:rsidRDefault="005640C6">
      <w:pPr>
        <w:spacing w:after="160" w:line="259" w:lineRule="auto"/>
        <w:rPr>
          <w:rFonts w:ascii="Calibri" w:eastAsia="Calibri" w:hAnsi="Calibri" w:cs="Calibri"/>
          <w:b/>
          <w:sz w:val="22"/>
          <w:szCs w:val="22"/>
        </w:rPr>
      </w:pPr>
      <w:bookmarkStart w:id="0" w:name="_gjdgxs" w:colFirst="0" w:colLast="0"/>
      <w:bookmarkEnd w:id="0"/>
    </w:p>
    <w:p w:rsidR="005640C6" w:rsidRDefault="002438A1">
      <w:pPr>
        <w:spacing w:after="160" w:line="259" w:lineRule="auto"/>
        <w:rPr>
          <w:sz w:val="22"/>
          <w:szCs w:val="22"/>
        </w:rPr>
      </w:pPr>
      <w:r>
        <w:rPr>
          <w:sz w:val="22"/>
          <w:szCs w:val="22"/>
        </w:rPr>
        <w:t xml:space="preserve">As you can probably imagine, the school has been receiving a lot of calls and questions about the health of our pupils.  With children starting to mix together again, it is no surprise that they are going to get seasonal colds and </w:t>
      </w:r>
      <w:r>
        <w:rPr>
          <w:sz w:val="22"/>
          <w:szCs w:val="22"/>
        </w:rPr>
        <w:t xml:space="preserve">coughs but not all illnesses mean they need to stay off school or self-isolate.  Just to remind you again that COVID-19 symptoms are a </w:t>
      </w:r>
      <w:r>
        <w:rPr>
          <w:b/>
          <w:sz w:val="22"/>
          <w:szCs w:val="22"/>
        </w:rPr>
        <w:t>high temperature</w:t>
      </w:r>
      <w:r>
        <w:rPr>
          <w:sz w:val="22"/>
          <w:szCs w:val="22"/>
        </w:rPr>
        <w:t xml:space="preserve"> (hot to touch on the back or chest), a new </w:t>
      </w:r>
      <w:r>
        <w:rPr>
          <w:b/>
          <w:sz w:val="22"/>
          <w:szCs w:val="22"/>
        </w:rPr>
        <w:t>continuous</w:t>
      </w:r>
      <w:r>
        <w:rPr>
          <w:sz w:val="22"/>
          <w:szCs w:val="22"/>
        </w:rPr>
        <w:t xml:space="preserve"> cough (continuous cough is coughing consistently f</w:t>
      </w:r>
      <w:r>
        <w:rPr>
          <w:sz w:val="22"/>
          <w:szCs w:val="22"/>
        </w:rPr>
        <w:t xml:space="preserve">or a while and not just every now and again), a </w:t>
      </w:r>
      <w:r>
        <w:rPr>
          <w:b/>
          <w:sz w:val="22"/>
          <w:szCs w:val="22"/>
        </w:rPr>
        <w:t xml:space="preserve">loss of or change </w:t>
      </w:r>
      <w:r>
        <w:rPr>
          <w:b/>
          <w:sz w:val="22"/>
          <w:szCs w:val="22"/>
        </w:rPr>
        <w:lastRenderedPageBreak/>
        <w:t>to taste or smell</w:t>
      </w:r>
      <w:r>
        <w:rPr>
          <w:sz w:val="22"/>
          <w:szCs w:val="22"/>
        </w:rPr>
        <w:t xml:space="preserve">.  More detail of the symptoms can be found at: </w:t>
      </w:r>
      <w:hyperlink r:id="rId12">
        <w:r>
          <w:rPr>
            <w:color w:val="0000FF"/>
            <w:sz w:val="22"/>
            <w:szCs w:val="22"/>
            <w:u w:val="single"/>
          </w:rPr>
          <w:t>https://www.nhs.uk/conditions/coronavirus-cov</w:t>
        </w:r>
        <w:r>
          <w:rPr>
            <w:color w:val="0000FF"/>
            <w:sz w:val="22"/>
            <w:szCs w:val="22"/>
            <w:u w:val="single"/>
          </w:rPr>
          <w:t>id-19/symptoms/</w:t>
        </w:r>
      </w:hyperlink>
    </w:p>
    <w:p w:rsidR="005640C6" w:rsidRDefault="002438A1">
      <w:pPr>
        <w:spacing w:after="160" w:line="259" w:lineRule="auto"/>
        <w:rPr>
          <w:b/>
          <w:sz w:val="22"/>
          <w:szCs w:val="22"/>
        </w:rPr>
      </w:pPr>
      <w:r>
        <w:rPr>
          <w:sz w:val="22"/>
          <w:szCs w:val="22"/>
        </w:rPr>
        <w:t>Please see below a brief reminder of different types of illness and what action should be taken:</w:t>
      </w:r>
    </w:p>
    <w:tbl>
      <w:tblPr>
        <w:tblStyle w:val="a0"/>
        <w:tblW w:w="9006" w:type="dxa"/>
        <w:tblLayout w:type="fixed"/>
        <w:tblLook w:val="0400" w:firstRow="0" w:lastRow="0" w:firstColumn="0" w:lastColumn="0" w:noHBand="0" w:noVBand="1"/>
      </w:tblPr>
      <w:tblGrid>
        <w:gridCol w:w="1897"/>
        <w:gridCol w:w="4745"/>
        <w:gridCol w:w="2364"/>
      </w:tblGrid>
      <w:tr w:rsidR="005640C6">
        <w:tc>
          <w:tcPr>
            <w:tcW w:w="1897"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5640C6" w:rsidRDefault="002438A1">
            <w:pPr>
              <w:rPr>
                <w:sz w:val="22"/>
                <w:szCs w:val="22"/>
              </w:rPr>
            </w:pPr>
            <w:r>
              <w:rPr>
                <w:b/>
                <w:color w:val="FFFFFF"/>
                <w:sz w:val="22"/>
                <w:szCs w:val="22"/>
              </w:rPr>
              <w:t>What to do if...</w:t>
            </w:r>
          </w:p>
        </w:tc>
        <w:tc>
          <w:tcPr>
            <w:tcW w:w="4745"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5640C6" w:rsidRDefault="002438A1">
            <w:pPr>
              <w:rPr>
                <w:sz w:val="22"/>
                <w:szCs w:val="22"/>
              </w:rPr>
            </w:pPr>
            <w:r>
              <w:rPr>
                <w:b/>
                <w:color w:val="FFFFFF"/>
                <w:sz w:val="22"/>
                <w:szCs w:val="22"/>
              </w:rPr>
              <w:t>Action needed...</w:t>
            </w:r>
          </w:p>
        </w:tc>
        <w:tc>
          <w:tcPr>
            <w:tcW w:w="2364"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5640C6" w:rsidRDefault="002438A1">
            <w:pPr>
              <w:rPr>
                <w:sz w:val="22"/>
                <w:szCs w:val="22"/>
              </w:rPr>
            </w:pPr>
            <w:r>
              <w:rPr>
                <w:b/>
                <w:color w:val="FFFFFF"/>
                <w:sz w:val="22"/>
                <w:szCs w:val="22"/>
              </w:rPr>
              <w:t>Return to school when...</w:t>
            </w:r>
          </w:p>
        </w:tc>
      </w:tr>
      <w:tr w:rsidR="005640C6">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rPr>
                <w:sz w:val="16"/>
                <w:szCs w:val="16"/>
              </w:rPr>
            </w:pPr>
            <w:r>
              <w:rPr>
                <w:b/>
                <w:sz w:val="16"/>
                <w:szCs w:val="16"/>
              </w:rPr>
              <w:t>...my child has COVID-19 symptoms*</w:t>
            </w:r>
          </w:p>
        </w:tc>
        <w:tc>
          <w:tcPr>
            <w:tcW w:w="4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rPr>
                <w:sz w:val="16"/>
                <w:szCs w:val="16"/>
              </w:rPr>
            </w:pPr>
            <w:r>
              <w:rPr>
                <w:b/>
                <w:sz w:val="16"/>
                <w:szCs w:val="16"/>
              </w:rPr>
              <w:t>- Do not come to school</w:t>
            </w:r>
          </w:p>
          <w:p w:rsidR="005640C6" w:rsidRDefault="002438A1">
            <w:pPr>
              <w:rPr>
                <w:sz w:val="16"/>
                <w:szCs w:val="16"/>
              </w:rPr>
            </w:pPr>
            <w:r>
              <w:rPr>
                <w:b/>
                <w:sz w:val="16"/>
                <w:szCs w:val="16"/>
              </w:rPr>
              <w:t>- Contact school to inform us</w:t>
            </w:r>
          </w:p>
          <w:p w:rsidR="005640C6" w:rsidRDefault="002438A1">
            <w:pPr>
              <w:rPr>
                <w:sz w:val="16"/>
                <w:szCs w:val="16"/>
              </w:rPr>
            </w:pPr>
            <w:r>
              <w:rPr>
                <w:sz w:val="16"/>
                <w:szCs w:val="16"/>
              </w:rPr>
              <w:t>- Self-isolate the whole household</w:t>
            </w:r>
          </w:p>
          <w:p w:rsidR="005640C6" w:rsidRDefault="002438A1">
            <w:pPr>
              <w:rPr>
                <w:sz w:val="16"/>
                <w:szCs w:val="16"/>
              </w:rPr>
            </w:pPr>
            <w:r>
              <w:rPr>
                <w:b/>
                <w:sz w:val="16"/>
                <w:szCs w:val="16"/>
                <w:u w:val="single"/>
              </w:rPr>
              <w:t xml:space="preserve">- </w:t>
            </w:r>
            <w:hyperlink r:id="rId13">
              <w:r>
                <w:rPr>
                  <w:b/>
                  <w:color w:val="1155CC"/>
                  <w:sz w:val="16"/>
                  <w:szCs w:val="16"/>
                  <w:u w:val="single"/>
                </w:rPr>
                <w:t>Get a COVID-19 test</w:t>
              </w:r>
            </w:hyperlink>
          </w:p>
          <w:p w:rsidR="005640C6" w:rsidRDefault="002438A1">
            <w:pPr>
              <w:rPr>
                <w:sz w:val="16"/>
                <w:szCs w:val="16"/>
              </w:rPr>
            </w:pPr>
            <w:r>
              <w:rPr>
                <w:b/>
                <w:sz w:val="16"/>
                <w:szCs w:val="16"/>
              </w:rPr>
              <w:t>- Inform school immediately about the test result</w:t>
            </w: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rPr>
                <w:sz w:val="16"/>
                <w:szCs w:val="16"/>
              </w:rPr>
            </w:pPr>
            <w:r>
              <w:rPr>
                <w:b/>
                <w:sz w:val="16"/>
                <w:szCs w:val="16"/>
              </w:rPr>
              <w:t xml:space="preserve">...the test comes back negative </w:t>
            </w:r>
          </w:p>
        </w:tc>
      </w:tr>
      <w:tr w:rsidR="005640C6">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rPr>
                <w:sz w:val="16"/>
                <w:szCs w:val="16"/>
              </w:rPr>
            </w:pPr>
            <w:r>
              <w:rPr>
                <w:b/>
                <w:sz w:val="16"/>
                <w:szCs w:val="16"/>
              </w:rPr>
              <w:t>...my child tests positive</w:t>
            </w:r>
            <w:r>
              <w:rPr>
                <w:b/>
                <w:sz w:val="16"/>
                <w:szCs w:val="16"/>
              </w:rPr>
              <w:t xml:space="preserve"> for COVID-19</w:t>
            </w:r>
          </w:p>
        </w:tc>
        <w:tc>
          <w:tcPr>
            <w:tcW w:w="4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rPr>
                <w:sz w:val="16"/>
                <w:szCs w:val="16"/>
              </w:rPr>
            </w:pPr>
            <w:r>
              <w:rPr>
                <w:b/>
                <w:sz w:val="16"/>
                <w:szCs w:val="16"/>
              </w:rPr>
              <w:t>- Do not come to school</w:t>
            </w:r>
          </w:p>
          <w:p w:rsidR="005640C6" w:rsidRDefault="002438A1">
            <w:pPr>
              <w:rPr>
                <w:sz w:val="16"/>
                <w:szCs w:val="16"/>
              </w:rPr>
            </w:pPr>
            <w:r>
              <w:rPr>
                <w:b/>
                <w:sz w:val="16"/>
                <w:szCs w:val="16"/>
              </w:rPr>
              <w:t>- Contact school to inform us</w:t>
            </w:r>
          </w:p>
          <w:p w:rsidR="005640C6" w:rsidRDefault="002438A1">
            <w:pPr>
              <w:rPr>
                <w:sz w:val="16"/>
                <w:szCs w:val="16"/>
              </w:rPr>
            </w:pPr>
            <w:r>
              <w:rPr>
                <w:sz w:val="16"/>
                <w:szCs w:val="16"/>
              </w:rPr>
              <w:t>- Agree an earliest date for possible return. (Min 10 Days)</w:t>
            </w:r>
          </w:p>
          <w:p w:rsidR="005640C6" w:rsidRDefault="002438A1">
            <w:pPr>
              <w:rPr>
                <w:sz w:val="16"/>
                <w:szCs w:val="16"/>
              </w:rPr>
            </w:pPr>
            <w:r>
              <w:rPr>
                <w:sz w:val="16"/>
                <w:szCs w:val="16"/>
              </w:rPr>
              <w:t>- Self-isolate the whole household</w:t>
            </w: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rPr>
                <w:b/>
                <w:sz w:val="16"/>
                <w:szCs w:val="16"/>
              </w:rPr>
            </w:pPr>
            <w:r>
              <w:rPr>
                <w:b/>
                <w:sz w:val="16"/>
                <w:szCs w:val="16"/>
              </w:rPr>
              <w:t xml:space="preserve">… they feel better (but not before 10 days). They can return after 10 days even if they have </w:t>
            </w:r>
            <w:r>
              <w:rPr>
                <w:b/>
                <w:sz w:val="16"/>
                <w:szCs w:val="16"/>
              </w:rPr>
              <w:t>a cough or loss of taste/smell. These symptoms can last for several weeks</w:t>
            </w:r>
          </w:p>
          <w:p w:rsidR="005640C6" w:rsidRDefault="005640C6">
            <w:pPr>
              <w:rPr>
                <w:b/>
                <w:sz w:val="16"/>
                <w:szCs w:val="16"/>
              </w:rPr>
            </w:pPr>
          </w:p>
          <w:p w:rsidR="005640C6" w:rsidRDefault="002438A1">
            <w:pPr>
              <w:rPr>
                <w:b/>
                <w:sz w:val="16"/>
                <w:szCs w:val="16"/>
              </w:rPr>
            </w:pPr>
            <w:r>
              <w:rPr>
                <w:b/>
                <w:sz w:val="16"/>
                <w:szCs w:val="16"/>
              </w:rPr>
              <w:t>All children who test positive must complete the 10-day isolation.</w:t>
            </w:r>
          </w:p>
        </w:tc>
      </w:tr>
      <w:tr w:rsidR="005640C6">
        <w:tc>
          <w:tcPr>
            <w:tcW w:w="18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rPr>
                <w:sz w:val="16"/>
                <w:szCs w:val="16"/>
              </w:rPr>
            </w:pPr>
            <w:r>
              <w:rPr>
                <w:b/>
                <w:sz w:val="16"/>
                <w:szCs w:val="16"/>
              </w:rPr>
              <w:t>...my child tests negative</w:t>
            </w:r>
          </w:p>
        </w:tc>
        <w:tc>
          <w:tcPr>
            <w:tcW w:w="4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rPr>
                <w:sz w:val="16"/>
                <w:szCs w:val="16"/>
              </w:rPr>
            </w:pPr>
            <w:r>
              <w:rPr>
                <w:b/>
                <w:sz w:val="16"/>
                <w:szCs w:val="16"/>
              </w:rPr>
              <w:t>- Contact school to inform us</w:t>
            </w:r>
          </w:p>
          <w:p w:rsidR="005640C6" w:rsidRDefault="002438A1">
            <w:pPr>
              <w:rPr>
                <w:sz w:val="16"/>
                <w:szCs w:val="16"/>
              </w:rPr>
            </w:pPr>
            <w:r>
              <w:rPr>
                <w:sz w:val="16"/>
                <w:szCs w:val="16"/>
              </w:rPr>
              <w:t>- Discuss when your child can come back (same/next day)</w:t>
            </w:r>
          </w:p>
        </w:tc>
        <w:tc>
          <w:tcPr>
            <w:tcW w:w="23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rPr>
                <w:b/>
                <w:sz w:val="16"/>
                <w:szCs w:val="16"/>
              </w:rPr>
            </w:pPr>
            <w:r>
              <w:rPr>
                <w:b/>
                <w:sz w:val="16"/>
                <w:szCs w:val="16"/>
              </w:rPr>
              <w:t>...the test comes back negative and your child feels well enough to return</w:t>
            </w:r>
          </w:p>
        </w:tc>
      </w:tr>
    </w:tbl>
    <w:p w:rsidR="005640C6" w:rsidRDefault="005640C6">
      <w:pPr>
        <w:spacing w:after="160" w:line="259" w:lineRule="auto"/>
        <w:rPr>
          <w:sz w:val="22"/>
          <w:szCs w:val="22"/>
        </w:rPr>
      </w:pPr>
    </w:p>
    <w:p w:rsidR="005640C6" w:rsidRDefault="002438A1">
      <w:pPr>
        <w:spacing w:after="160"/>
        <w:rPr>
          <w:b/>
          <w:sz w:val="22"/>
          <w:szCs w:val="22"/>
        </w:rPr>
      </w:pPr>
      <w:r>
        <w:rPr>
          <w:b/>
          <w:sz w:val="22"/>
          <w:szCs w:val="22"/>
        </w:rPr>
        <w:t>Vomiting and diarrhoea</w:t>
      </w:r>
    </w:p>
    <w:p w:rsidR="005640C6" w:rsidRDefault="002438A1">
      <w:pPr>
        <w:spacing w:after="160"/>
        <w:rPr>
          <w:sz w:val="22"/>
          <w:szCs w:val="22"/>
        </w:rPr>
      </w:pPr>
      <w:r>
        <w:rPr>
          <w:sz w:val="22"/>
          <w:szCs w:val="22"/>
        </w:rPr>
        <w:t xml:space="preserve">If a child has sickness and diarrhoea they should not come to school. Parents/carers should contact the school to inform them of a child’s absence and ring </w:t>
      </w:r>
      <w:r>
        <w:rPr>
          <w:sz w:val="22"/>
          <w:szCs w:val="22"/>
        </w:rPr>
        <w:t xml:space="preserve">the school on </w:t>
      </w:r>
      <w:r>
        <w:rPr>
          <w:b/>
          <w:sz w:val="22"/>
          <w:szCs w:val="22"/>
        </w:rPr>
        <w:t>each day of illness</w:t>
      </w:r>
      <w:r>
        <w:rPr>
          <w:sz w:val="22"/>
          <w:szCs w:val="22"/>
        </w:rPr>
        <w:t>. A child can return to school 48 hours after the last bout of sickness or diarrhoea as long as they feel well.</w:t>
      </w:r>
    </w:p>
    <w:p w:rsidR="005640C6" w:rsidRDefault="002438A1">
      <w:pPr>
        <w:spacing w:after="160"/>
        <w:rPr>
          <w:b/>
          <w:sz w:val="22"/>
          <w:szCs w:val="22"/>
        </w:rPr>
      </w:pPr>
      <w:r>
        <w:rPr>
          <w:b/>
          <w:sz w:val="22"/>
          <w:szCs w:val="22"/>
        </w:rPr>
        <w:t>Colds</w:t>
      </w:r>
    </w:p>
    <w:p w:rsidR="005640C6" w:rsidRDefault="002438A1">
      <w:pPr>
        <w:spacing w:after="160"/>
        <w:rPr>
          <w:sz w:val="22"/>
          <w:szCs w:val="22"/>
        </w:rPr>
      </w:pPr>
      <w:r>
        <w:rPr>
          <w:sz w:val="22"/>
          <w:szCs w:val="22"/>
        </w:rPr>
        <w:t xml:space="preserve">If a child is poorly with symptoms of a cold such as a runny nose or sore throat, </w:t>
      </w:r>
    </w:p>
    <w:p w:rsidR="005640C6" w:rsidRDefault="002438A1">
      <w:pPr>
        <w:numPr>
          <w:ilvl w:val="0"/>
          <w:numId w:val="2"/>
        </w:numPr>
        <w:rPr>
          <w:sz w:val="22"/>
          <w:szCs w:val="22"/>
        </w:rPr>
      </w:pPr>
      <w:r>
        <w:rPr>
          <w:sz w:val="22"/>
          <w:szCs w:val="22"/>
        </w:rPr>
        <w:t xml:space="preserve">Check temperature and </w:t>
      </w:r>
      <w:r>
        <w:rPr>
          <w:sz w:val="22"/>
          <w:szCs w:val="22"/>
        </w:rPr>
        <w:t>for symptoms of COVID-19</w:t>
      </w:r>
    </w:p>
    <w:p w:rsidR="005640C6" w:rsidRDefault="002438A1">
      <w:pPr>
        <w:numPr>
          <w:ilvl w:val="0"/>
          <w:numId w:val="2"/>
        </w:numPr>
        <w:rPr>
          <w:sz w:val="22"/>
          <w:szCs w:val="22"/>
        </w:rPr>
      </w:pPr>
      <w:r>
        <w:rPr>
          <w:sz w:val="22"/>
          <w:szCs w:val="22"/>
        </w:rPr>
        <w:t>If no COVID-19 symptoms, come to school if well enough</w:t>
      </w:r>
    </w:p>
    <w:p w:rsidR="005640C6" w:rsidRDefault="002438A1">
      <w:pPr>
        <w:numPr>
          <w:ilvl w:val="0"/>
          <w:numId w:val="2"/>
        </w:numPr>
        <w:spacing w:after="160"/>
        <w:rPr>
          <w:sz w:val="22"/>
          <w:szCs w:val="22"/>
        </w:rPr>
      </w:pPr>
      <w:r>
        <w:rPr>
          <w:sz w:val="22"/>
          <w:szCs w:val="22"/>
        </w:rPr>
        <w:t xml:space="preserve">If not well enough, ring on each day of illness </w:t>
      </w:r>
    </w:p>
    <w:p w:rsidR="005640C6" w:rsidRDefault="002438A1">
      <w:pPr>
        <w:spacing w:after="160"/>
        <w:rPr>
          <w:sz w:val="22"/>
          <w:szCs w:val="22"/>
        </w:rPr>
      </w:pPr>
      <w:r>
        <w:rPr>
          <w:sz w:val="22"/>
          <w:szCs w:val="22"/>
        </w:rPr>
        <w:t>Children can come back to school when they feel well enough and are not showing symptoms of COVID-19.</w:t>
      </w:r>
    </w:p>
    <w:p w:rsidR="005640C6" w:rsidRDefault="002438A1">
      <w:pPr>
        <w:spacing w:after="160"/>
        <w:rPr>
          <w:sz w:val="22"/>
          <w:szCs w:val="22"/>
        </w:rPr>
      </w:pPr>
      <w:r>
        <w:rPr>
          <w:sz w:val="22"/>
          <w:szCs w:val="22"/>
        </w:rPr>
        <w:t xml:space="preserve">I would like to warn all </w:t>
      </w:r>
      <w:r>
        <w:rPr>
          <w:sz w:val="22"/>
          <w:szCs w:val="22"/>
        </w:rPr>
        <w:t xml:space="preserve">our families that the rules for </w:t>
      </w:r>
      <w:proofErr w:type="spellStart"/>
      <w:r>
        <w:rPr>
          <w:sz w:val="22"/>
          <w:szCs w:val="22"/>
        </w:rPr>
        <w:t>self isolating</w:t>
      </w:r>
      <w:proofErr w:type="spellEnd"/>
      <w:r>
        <w:rPr>
          <w:sz w:val="22"/>
          <w:szCs w:val="22"/>
        </w:rPr>
        <w:t xml:space="preserve"> apply to our staff and their families as well, and this could mean that at some point the school faces the difficult situation where we do not have enough staff to keep our children safe.  In this case we may </w:t>
      </w:r>
      <w:r>
        <w:rPr>
          <w:sz w:val="22"/>
          <w:szCs w:val="22"/>
        </w:rPr>
        <w:t>have to close parts of the school, or the whole school.  I will do everything I can to avoid this, but I feel it is only right to warn you all that this possibility exists.</w:t>
      </w:r>
    </w:p>
    <w:p w:rsidR="005640C6" w:rsidRDefault="002438A1">
      <w:pPr>
        <w:spacing w:after="160"/>
        <w:rPr>
          <w:b/>
          <w:sz w:val="22"/>
          <w:szCs w:val="22"/>
          <w:u w:val="single"/>
        </w:rPr>
      </w:pPr>
      <w:r>
        <w:rPr>
          <w:b/>
          <w:sz w:val="22"/>
          <w:szCs w:val="22"/>
          <w:u w:val="single"/>
        </w:rPr>
        <w:t>Families Dorset Magazine</w:t>
      </w:r>
    </w:p>
    <w:p w:rsidR="005640C6" w:rsidRDefault="002438A1">
      <w:pPr>
        <w:tabs>
          <w:tab w:val="left" w:pos="1640"/>
        </w:tabs>
        <w:rPr>
          <w:sz w:val="22"/>
          <w:szCs w:val="22"/>
          <w:highlight w:val="white"/>
        </w:rPr>
      </w:pPr>
      <w:r>
        <w:rPr>
          <w:sz w:val="22"/>
          <w:szCs w:val="22"/>
          <w:highlight w:val="white"/>
        </w:rPr>
        <w:t>The Families Dorset Magazine provides endless ideas, help and advice for families trying to successfully navigate through the early Autumn term including:</w:t>
      </w:r>
    </w:p>
    <w:p w:rsidR="005640C6" w:rsidRDefault="002438A1">
      <w:pPr>
        <w:tabs>
          <w:tab w:val="left" w:pos="1640"/>
        </w:tabs>
        <w:rPr>
          <w:sz w:val="22"/>
          <w:szCs w:val="22"/>
          <w:highlight w:val="white"/>
        </w:rPr>
      </w:pPr>
      <w:r>
        <w:rPr>
          <w:sz w:val="22"/>
          <w:szCs w:val="22"/>
          <w:highlight w:val="white"/>
        </w:rPr>
        <w:t>* Learning resources for school catch up;</w:t>
      </w:r>
    </w:p>
    <w:p w:rsidR="005640C6" w:rsidRDefault="002438A1">
      <w:pPr>
        <w:tabs>
          <w:tab w:val="left" w:pos="1640"/>
        </w:tabs>
        <w:rPr>
          <w:sz w:val="22"/>
          <w:szCs w:val="22"/>
          <w:highlight w:val="white"/>
        </w:rPr>
      </w:pPr>
      <w:r>
        <w:rPr>
          <w:sz w:val="22"/>
          <w:szCs w:val="22"/>
          <w:highlight w:val="white"/>
        </w:rPr>
        <w:t>* Homework tips;</w:t>
      </w:r>
    </w:p>
    <w:p w:rsidR="005640C6" w:rsidRDefault="002438A1">
      <w:pPr>
        <w:tabs>
          <w:tab w:val="left" w:pos="1640"/>
        </w:tabs>
        <w:rPr>
          <w:sz w:val="22"/>
          <w:szCs w:val="22"/>
          <w:highlight w:val="white"/>
        </w:rPr>
      </w:pPr>
      <w:r>
        <w:rPr>
          <w:sz w:val="22"/>
          <w:szCs w:val="22"/>
          <w:highlight w:val="white"/>
        </w:rPr>
        <w:t>* Supporting a Dyslexic Child;</w:t>
      </w:r>
    </w:p>
    <w:p w:rsidR="005640C6" w:rsidRDefault="002438A1">
      <w:pPr>
        <w:tabs>
          <w:tab w:val="left" w:pos="1640"/>
        </w:tabs>
        <w:rPr>
          <w:sz w:val="22"/>
          <w:szCs w:val="22"/>
          <w:highlight w:val="white"/>
        </w:rPr>
      </w:pPr>
      <w:r>
        <w:rPr>
          <w:sz w:val="22"/>
          <w:szCs w:val="22"/>
          <w:highlight w:val="white"/>
        </w:rPr>
        <w:t>* A-Z of Ea</w:t>
      </w:r>
      <w:r>
        <w:rPr>
          <w:sz w:val="22"/>
          <w:szCs w:val="22"/>
          <w:highlight w:val="white"/>
        </w:rPr>
        <w:t>rly Years Activities;</w:t>
      </w:r>
    </w:p>
    <w:p w:rsidR="005640C6" w:rsidRDefault="002438A1">
      <w:pPr>
        <w:tabs>
          <w:tab w:val="left" w:pos="1640"/>
        </w:tabs>
        <w:rPr>
          <w:sz w:val="22"/>
          <w:szCs w:val="22"/>
          <w:highlight w:val="white"/>
        </w:rPr>
      </w:pPr>
      <w:r>
        <w:rPr>
          <w:sz w:val="22"/>
          <w:szCs w:val="22"/>
          <w:highlight w:val="white"/>
        </w:rPr>
        <w:t>* 18 Best New Children's Books for autumn;</w:t>
      </w:r>
    </w:p>
    <w:p w:rsidR="005640C6" w:rsidRDefault="002438A1">
      <w:pPr>
        <w:tabs>
          <w:tab w:val="left" w:pos="1640"/>
        </w:tabs>
        <w:rPr>
          <w:sz w:val="22"/>
          <w:szCs w:val="22"/>
          <w:highlight w:val="white"/>
        </w:rPr>
      </w:pPr>
      <w:r>
        <w:rPr>
          <w:sz w:val="22"/>
          <w:szCs w:val="22"/>
          <w:highlight w:val="white"/>
        </w:rPr>
        <w:lastRenderedPageBreak/>
        <w:t>* Party game ideas;</w:t>
      </w:r>
    </w:p>
    <w:p w:rsidR="005640C6" w:rsidRDefault="002438A1">
      <w:pPr>
        <w:tabs>
          <w:tab w:val="left" w:pos="1640"/>
        </w:tabs>
        <w:rPr>
          <w:sz w:val="22"/>
          <w:szCs w:val="22"/>
          <w:highlight w:val="white"/>
        </w:rPr>
      </w:pPr>
      <w:r>
        <w:rPr>
          <w:sz w:val="22"/>
          <w:szCs w:val="22"/>
          <w:highlight w:val="white"/>
        </w:rPr>
        <w:t>* Childcare post lockdown;</w:t>
      </w:r>
    </w:p>
    <w:p w:rsidR="005640C6" w:rsidRDefault="002438A1">
      <w:pPr>
        <w:tabs>
          <w:tab w:val="left" w:pos="1640"/>
        </w:tabs>
        <w:rPr>
          <w:sz w:val="22"/>
          <w:szCs w:val="22"/>
          <w:highlight w:val="white"/>
        </w:rPr>
      </w:pPr>
      <w:r>
        <w:rPr>
          <w:sz w:val="22"/>
          <w:szCs w:val="22"/>
          <w:highlight w:val="white"/>
        </w:rPr>
        <w:t>* Clubs &amp; Classes inspiration;</w:t>
      </w:r>
    </w:p>
    <w:p w:rsidR="005640C6" w:rsidRDefault="002438A1">
      <w:pPr>
        <w:tabs>
          <w:tab w:val="left" w:pos="1640"/>
        </w:tabs>
        <w:rPr>
          <w:sz w:val="22"/>
          <w:szCs w:val="22"/>
          <w:highlight w:val="white"/>
        </w:rPr>
      </w:pPr>
      <w:r>
        <w:rPr>
          <w:sz w:val="22"/>
          <w:szCs w:val="22"/>
          <w:highlight w:val="white"/>
        </w:rPr>
        <w:t>* Autumn Outdoor Activities &amp; Crafts;</w:t>
      </w:r>
    </w:p>
    <w:p w:rsidR="005640C6" w:rsidRDefault="002438A1">
      <w:pPr>
        <w:tabs>
          <w:tab w:val="left" w:pos="1640"/>
        </w:tabs>
        <w:rPr>
          <w:sz w:val="22"/>
          <w:szCs w:val="22"/>
          <w:highlight w:val="white"/>
        </w:rPr>
      </w:pPr>
      <w:r>
        <w:rPr>
          <w:sz w:val="22"/>
          <w:szCs w:val="22"/>
          <w:highlight w:val="white"/>
        </w:rPr>
        <w:t>* Brilliant Halloween recipes &amp; family games;</w:t>
      </w:r>
    </w:p>
    <w:p w:rsidR="005640C6" w:rsidRDefault="002438A1">
      <w:pPr>
        <w:tabs>
          <w:tab w:val="left" w:pos="1640"/>
        </w:tabs>
        <w:rPr>
          <w:sz w:val="22"/>
          <w:szCs w:val="22"/>
          <w:highlight w:val="white"/>
        </w:rPr>
      </w:pPr>
      <w:r>
        <w:rPr>
          <w:sz w:val="22"/>
          <w:szCs w:val="22"/>
          <w:highlight w:val="white"/>
        </w:rPr>
        <w:t xml:space="preserve">* Best board games for rainy </w:t>
      </w:r>
      <w:r>
        <w:rPr>
          <w:sz w:val="22"/>
          <w:szCs w:val="22"/>
          <w:highlight w:val="white"/>
        </w:rPr>
        <w:t>days.</w:t>
      </w:r>
    </w:p>
    <w:p w:rsidR="005640C6" w:rsidRDefault="002438A1">
      <w:pPr>
        <w:tabs>
          <w:tab w:val="left" w:pos="1640"/>
        </w:tabs>
        <w:rPr>
          <w:sz w:val="22"/>
          <w:szCs w:val="22"/>
          <w:highlight w:val="white"/>
        </w:rPr>
      </w:pPr>
      <w:r>
        <w:rPr>
          <w:sz w:val="22"/>
          <w:szCs w:val="22"/>
          <w:highlight w:val="white"/>
        </w:rPr>
        <w:t>You can also enter to win National Book Tokens as well as an all-inclusive family holiday to Santa's Lapland in Finland in 2021!</w:t>
      </w:r>
    </w:p>
    <w:p w:rsidR="005640C6" w:rsidRDefault="002438A1">
      <w:pPr>
        <w:tabs>
          <w:tab w:val="left" w:pos="1640"/>
        </w:tabs>
        <w:rPr>
          <w:sz w:val="22"/>
          <w:szCs w:val="22"/>
          <w:highlight w:val="white"/>
        </w:rPr>
      </w:pPr>
      <w:r>
        <w:rPr>
          <w:sz w:val="22"/>
          <w:szCs w:val="22"/>
          <w:highlight w:val="white"/>
        </w:rPr>
        <w:t xml:space="preserve">The digital version of the magazine can be found via the following link: </w:t>
      </w:r>
      <w:hyperlink r:id="rId14">
        <w:r>
          <w:rPr>
            <w:color w:val="1155CC"/>
            <w:sz w:val="22"/>
            <w:szCs w:val="22"/>
            <w:highlight w:val="white"/>
            <w:u w:val="single"/>
          </w:rPr>
          <w:t>https:</w:t>
        </w:r>
        <w:r>
          <w:rPr>
            <w:color w:val="1155CC"/>
            <w:sz w:val="22"/>
            <w:szCs w:val="22"/>
            <w:highlight w:val="white"/>
            <w:u w:val="single"/>
          </w:rPr>
          <w:t>//bit.ly/2DUhrQE</w:t>
        </w:r>
      </w:hyperlink>
    </w:p>
    <w:p w:rsidR="005640C6" w:rsidRDefault="005640C6">
      <w:pPr>
        <w:tabs>
          <w:tab w:val="left" w:pos="1640"/>
        </w:tabs>
        <w:rPr>
          <w:sz w:val="16"/>
          <w:szCs w:val="16"/>
          <w:highlight w:val="white"/>
        </w:rPr>
      </w:pPr>
    </w:p>
    <w:p w:rsidR="005640C6" w:rsidRDefault="002438A1">
      <w:pPr>
        <w:tabs>
          <w:tab w:val="left" w:pos="1640"/>
        </w:tabs>
        <w:rPr>
          <w:b/>
          <w:sz w:val="22"/>
          <w:szCs w:val="22"/>
          <w:highlight w:val="white"/>
          <w:u w:val="single"/>
        </w:rPr>
      </w:pPr>
      <w:proofErr w:type="spellStart"/>
      <w:r>
        <w:rPr>
          <w:b/>
          <w:sz w:val="22"/>
          <w:szCs w:val="22"/>
          <w:highlight w:val="white"/>
          <w:u w:val="single"/>
        </w:rPr>
        <w:t>Barnardo’s</w:t>
      </w:r>
      <w:proofErr w:type="spellEnd"/>
      <w:r>
        <w:rPr>
          <w:b/>
          <w:sz w:val="22"/>
          <w:szCs w:val="22"/>
          <w:highlight w:val="white"/>
          <w:u w:val="single"/>
        </w:rPr>
        <w:t xml:space="preserve"> ‘See, Hear, Respond’ service</w:t>
      </w:r>
    </w:p>
    <w:p w:rsidR="005640C6" w:rsidRDefault="002438A1">
      <w:pPr>
        <w:tabs>
          <w:tab w:val="left" w:pos="1640"/>
        </w:tabs>
        <w:rPr>
          <w:sz w:val="22"/>
          <w:szCs w:val="22"/>
          <w:highlight w:val="white"/>
        </w:rPr>
      </w:pPr>
      <w:r>
        <w:rPr>
          <w:sz w:val="22"/>
          <w:szCs w:val="22"/>
          <w:highlight w:val="white"/>
        </w:rPr>
        <w:t xml:space="preserve">See, Hear, Respond is a service provided across England by </w:t>
      </w:r>
      <w:proofErr w:type="spellStart"/>
      <w:r>
        <w:rPr>
          <w:sz w:val="22"/>
          <w:szCs w:val="22"/>
          <w:highlight w:val="white"/>
        </w:rPr>
        <w:t>Barnardo’s</w:t>
      </w:r>
      <w:proofErr w:type="spellEnd"/>
      <w:r>
        <w:rPr>
          <w:sz w:val="22"/>
          <w:szCs w:val="22"/>
          <w:highlight w:val="white"/>
        </w:rPr>
        <w:t xml:space="preserve"> and other national and local community-based organisations in response to the coronavirus (COVID-19) outbreak.</w:t>
      </w:r>
    </w:p>
    <w:p w:rsidR="005640C6" w:rsidRDefault="002438A1">
      <w:pPr>
        <w:tabs>
          <w:tab w:val="left" w:pos="1640"/>
        </w:tabs>
        <w:rPr>
          <w:sz w:val="22"/>
          <w:szCs w:val="22"/>
          <w:highlight w:val="white"/>
        </w:rPr>
      </w:pPr>
      <w:r>
        <w:rPr>
          <w:sz w:val="22"/>
          <w:szCs w:val="22"/>
          <w:highlight w:val="white"/>
        </w:rPr>
        <w:t>See, Hear, Respon</w:t>
      </w:r>
      <w:r>
        <w:rPr>
          <w:sz w:val="22"/>
          <w:szCs w:val="22"/>
          <w:highlight w:val="white"/>
        </w:rPr>
        <w:t>d, provides support to children, young people and their families who aren’t currently seeing a social worker or other agency, and who are struggling to cope with the emotional impacts of coronavirus (COVID-19). See, Hear, Respond will support from pre-birt</w:t>
      </w:r>
      <w:r>
        <w:rPr>
          <w:sz w:val="22"/>
          <w:szCs w:val="22"/>
          <w:highlight w:val="white"/>
        </w:rPr>
        <w:t>h up to 18 years of age and those with special educational needs under the age of 25.</w:t>
      </w:r>
    </w:p>
    <w:p w:rsidR="005640C6" w:rsidRDefault="002438A1">
      <w:pPr>
        <w:tabs>
          <w:tab w:val="left" w:pos="1640"/>
        </w:tabs>
        <w:rPr>
          <w:sz w:val="22"/>
          <w:szCs w:val="22"/>
          <w:highlight w:val="white"/>
        </w:rPr>
      </w:pPr>
      <w:r>
        <w:rPr>
          <w:sz w:val="22"/>
          <w:szCs w:val="22"/>
          <w:highlight w:val="white"/>
        </w:rPr>
        <w:t>See, Hear, Respond will contact every referral made, so no child is missed. Help is available in one or more of four ways:</w:t>
      </w:r>
    </w:p>
    <w:p w:rsidR="005640C6" w:rsidRDefault="002438A1">
      <w:pPr>
        <w:numPr>
          <w:ilvl w:val="0"/>
          <w:numId w:val="1"/>
        </w:numPr>
        <w:tabs>
          <w:tab w:val="left" w:pos="1640"/>
        </w:tabs>
        <w:rPr>
          <w:sz w:val="22"/>
          <w:szCs w:val="22"/>
          <w:highlight w:val="white"/>
        </w:rPr>
      </w:pPr>
      <w:r>
        <w:rPr>
          <w:sz w:val="22"/>
          <w:szCs w:val="22"/>
          <w:highlight w:val="white"/>
        </w:rPr>
        <w:t>an online hub of support and information</w:t>
      </w:r>
    </w:p>
    <w:p w:rsidR="005640C6" w:rsidRDefault="002438A1">
      <w:pPr>
        <w:numPr>
          <w:ilvl w:val="0"/>
          <w:numId w:val="1"/>
        </w:numPr>
        <w:tabs>
          <w:tab w:val="left" w:pos="1640"/>
        </w:tabs>
        <w:rPr>
          <w:sz w:val="22"/>
          <w:szCs w:val="22"/>
          <w:highlight w:val="white"/>
        </w:rPr>
      </w:pPr>
      <w:r>
        <w:rPr>
          <w:sz w:val="22"/>
          <w:szCs w:val="22"/>
          <w:highlight w:val="white"/>
        </w:rPr>
        <w:t>online</w:t>
      </w:r>
      <w:r>
        <w:rPr>
          <w:sz w:val="22"/>
          <w:szCs w:val="22"/>
          <w:highlight w:val="white"/>
        </w:rPr>
        <w:t xml:space="preserve"> counselling and therapy</w:t>
      </w:r>
    </w:p>
    <w:p w:rsidR="005640C6" w:rsidRDefault="002438A1">
      <w:pPr>
        <w:numPr>
          <w:ilvl w:val="0"/>
          <w:numId w:val="1"/>
        </w:numPr>
        <w:tabs>
          <w:tab w:val="left" w:pos="1640"/>
        </w:tabs>
        <w:rPr>
          <w:sz w:val="22"/>
          <w:szCs w:val="22"/>
          <w:highlight w:val="white"/>
        </w:rPr>
      </w:pPr>
      <w:r>
        <w:rPr>
          <w:sz w:val="22"/>
          <w:szCs w:val="22"/>
          <w:highlight w:val="white"/>
        </w:rPr>
        <w:t>face-to-face support for those most affected and at risk of some of today’s most pertinent issues, such as criminal exploitation, and</w:t>
      </w:r>
    </w:p>
    <w:p w:rsidR="005640C6" w:rsidRDefault="002438A1">
      <w:pPr>
        <w:numPr>
          <w:ilvl w:val="0"/>
          <w:numId w:val="1"/>
        </w:numPr>
        <w:tabs>
          <w:tab w:val="left" w:pos="1640"/>
        </w:tabs>
        <w:rPr>
          <w:sz w:val="22"/>
          <w:szCs w:val="22"/>
          <w:highlight w:val="white"/>
        </w:rPr>
      </w:pPr>
      <w:r>
        <w:rPr>
          <w:sz w:val="22"/>
          <w:szCs w:val="22"/>
          <w:highlight w:val="white"/>
        </w:rPr>
        <w:t>helping children and young people reintegrate back into school</w:t>
      </w:r>
    </w:p>
    <w:p w:rsidR="005640C6" w:rsidRDefault="002438A1">
      <w:pPr>
        <w:tabs>
          <w:tab w:val="left" w:pos="1640"/>
        </w:tabs>
        <w:rPr>
          <w:sz w:val="22"/>
          <w:szCs w:val="22"/>
          <w:highlight w:val="white"/>
        </w:rPr>
      </w:pPr>
      <w:r>
        <w:rPr>
          <w:sz w:val="22"/>
          <w:szCs w:val="22"/>
          <w:highlight w:val="white"/>
        </w:rPr>
        <w:t>You can access via the ‘See, Hear,</w:t>
      </w:r>
      <w:r>
        <w:rPr>
          <w:sz w:val="22"/>
          <w:szCs w:val="22"/>
          <w:highlight w:val="white"/>
        </w:rPr>
        <w:t xml:space="preserve"> Respond’ service self-referral webpage or Freephone 0800 151 7015.</w:t>
      </w:r>
    </w:p>
    <w:p w:rsidR="005640C6" w:rsidRDefault="005640C6">
      <w:pPr>
        <w:tabs>
          <w:tab w:val="left" w:pos="1640"/>
        </w:tabs>
        <w:rPr>
          <w:sz w:val="16"/>
          <w:szCs w:val="16"/>
          <w:highlight w:val="white"/>
        </w:rPr>
      </w:pPr>
    </w:p>
    <w:p w:rsidR="005640C6" w:rsidRDefault="002438A1">
      <w:pPr>
        <w:tabs>
          <w:tab w:val="left" w:pos="1640"/>
        </w:tabs>
        <w:rPr>
          <w:b/>
          <w:sz w:val="22"/>
          <w:szCs w:val="22"/>
          <w:highlight w:val="white"/>
          <w:u w:val="single"/>
        </w:rPr>
      </w:pPr>
      <w:r>
        <w:rPr>
          <w:b/>
          <w:sz w:val="22"/>
          <w:szCs w:val="22"/>
          <w:highlight w:val="white"/>
          <w:u w:val="single"/>
        </w:rPr>
        <w:t>FABS</w:t>
      </w:r>
    </w:p>
    <w:p w:rsidR="005640C6" w:rsidRDefault="002438A1">
      <w:pPr>
        <w:tabs>
          <w:tab w:val="left" w:pos="1640"/>
        </w:tabs>
        <w:rPr>
          <w:sz w:val="22"/>
          <w:szCs w:val="22"/>
          <w:highlight w:val="white"/>
        </w:rPr>
      </w:pPr>
      <w:r>
        <w:rPr>
          <w:sz w:val="22"/>
          <w:szCs w:val="22"/>
          <w:highlight w:val="white"/>
        </w:rPr>
        <w:t xml:space="preserve">Due to ongoing </w:t>
      </w:r>
      <w:proofErr w:type="spellStart"/>
      <w:r>
        <w:rPr>
          <w:sz w:val="22"/>
          <w:szCs w:val="22"/>
          <w:highlight w:val="white"/>
        </w:rPr>
        <w:t>Covid</w:t>
      </w:r>
      <w:proofErr w:type="spellEnd"/>
      <w:r>
        <w:rPr>
          <w:sz w:val="22"/>
          <w:szCs w:val="22"/>
          <w:highlight w:val="white"/>
        </w:rPr>
        <w:t xml:space="preserve"> restrictions, our wonderful parent/teacher association, the FABS, are unable to meet face to face at the moment.  Instead they will be holding a virtual meeting </w:t>
      </w:r>
      <w:r>
        <w:rPr>
          <w:sz w:val="22"/>
          <w:szCs w:val="22"/>
          <w:highlight w:val="white"/>
        </w:rPr>
        <w:t>via Zoom - details as follows:</w:t>
      </w:r>
    </w:p>
    <w:p w:rsidR="005640C6" w:rsidRDefault="002438A1">
      <w:pPr>
        <w:shd w:val="clear" w:color="auto" w:fill="FFFFFF"/>
        <w:tabs>
          <w:tab w:val="left" w:pos="1640"/>
        </w:tabs>
        <w:rPr>
          <w:color w:val="222222"/>
          <w:sz w:val="22"/>
          <w:szCs w:val="22"/>
          <w:highlight w:val="white"/>
        </w:rPr>
      </w:pPr>
      <w:r>
        <w:rPr>
          <w:color w:val="222222"/>
          <w:sz w:val="22"/>
          <w:szCs w:val="22"/>
          <w:highlight w:val="white"/>
        </w:rPr>
        <w:t>Thursday 1st Oct 8pm</w:t>
      </w:r>
    </w:p>
    <w:p w:rsidR="005640C6" w:rsidRDefault="002438A1">
      <w:pPr>
        <w:shd w:val="clear" w:color="auto" w:fill="FFFFFF"/>
        <w:tabs>
          <w:tab w:val="left" w:pos="1640"/>
        </w:tabs>
        <w:rPr>
          <w:color w:val="222222"/>
          <w:sz w:val="22"/>
          <w:szCs w:val="22"/>
          <w:highlight w:val="white"/>
        </w:rPr>
      </w:pPr>
      <w:r>
        <w:rPr>
          <w:color w:val="222222"/>
          <w:sz w:val="22"/>
          <w:szCs w:val="22"/>
          <w:highlight w:val="white"/>
        </w:rPr>
        <w:t>Meeting ID: 987 2781 9171</w:t>
      </w:r>
    </w:p>
    <w:p w:rsidR="005640C6" w:rsidRDefault="002438A1">
      <w:pPr>
        <w:shd w:val="clear" w:color="auto" w:fill="FFFFFF"/>
        <w:tabs>
          <w:tab w:val="left" w:pos="1640"/>
        </w:tabs>
        <w:rPr>
          <w:color w:val="222222"/>
          <w:sz w:val="22"/>
          <w:szCs w:val="22"/>
          <w:highlight w:val="white"/>
        </w:rPr>
      </w:pPr>
      <w:r>
        <w:rPr>
          <w:color w:val="222222"/>
          <w:sz w:val="22"/>
          <w:szCs w:val="22"/>
          <w:highlight w:val="white"/>
        </w:rPr>
        <w:t>Passcode: hJ3yi3</w:t>
      </w:r>
    </w:p>
    <w:p w:rsidR="005640C6" w:rsidRDefault="005640C6">
      <w:pPr>
        <w:shd w:val="clear" w:color="auto" w:fill="FFFFFF"/>
        <w:tabs>
          <w:tab w:val="left" w:pos="1640"/>
        </w:tabs>
        <w:rPr>
          <w:color w:val="222222"/>
          <w:sz w:val="16"/>
          <w:szCs w:val="16"/>
          <w:highlight w:val="white"/>
        </w:rPr>
      </w:pPr>
    </w:p>
    <w:p w:rsidR="005640C6" w:rsidRDefault="002438A1">
      <w:pPr>
        <w:shd w:val="clear" w:color="auto" w:fill="FFFFFF"/>
        <w:tabs>
          <w:tab w:val="left" w:pos="1640"/>
        </w:tabs>
        <w:rPr>
          <w:color w:val="222222"/>
          <w:sz w:val="22"/>
          <w:szCs w:val="22"/>
          <w:highlight w:val="white"/>
        </w:rPr>
      </w:pPr>
      <w:r>
        <w:rPr>
          <w:color w:val="222222"/>
          <w:sz w:val="22"/>
          <w:szCs w:val="22"/>
          <w:highlight w:val="white"/>
        </w:rPr>
        <w:t>Please do join in, particularly if you are a parent new to the school.  The school relies on the FABS for support in many areas, and as you can imagine the revenue stream is very little at the moment - we are hoping for some great ideas for fundraising!</w:t>
      </w:r>
    </w:p>
    <w:p w:rsidR="005640C6" w:rsidRDefault="005640C6">
      <w:pPr>
        <w:shd w:val="clear" w:color="auto" w:fill="FFFFFF"/>
        <w:tabs>
          <w:tab w:val="left" w:pos="1640"/>
        </w:tabs>
        <w:rPr>
          <w:color w:val="222222"/>
          <w:sz w:val="16"/>
          <w:szCs w:val="16"/>
          <w:highlight w:val="white"/>
        </w:rPr>
      </w:pPr>
    </w:p>
    <w:p w:rsidR="005640C6" w:rsidRDefault="002438A1">
      <w:pPr>
        <w:shd w:val="clear" w:color="auto" w:fill="FFFFFF"/>
        <w:tabs>
          <w:tab w:val="left" w:pos="1640"/>
        </w:tabs>
        <w:rPr>
          <w:b/>
          <w:color w:val="222222"/>
          <w:sz w:val="22"/>
          <w:szCs w:val="22"/>
          <w:highlight w:val="white"/>
          <w:u w:val="single"/>
        </w:rPr>
      </w:pPr>
      <w:r>
        <w:rPr>
          <w:b/>
          <w:color w:val="222222"/>
          <w:sz w:val="22"/>
          <w:szCs w:val="22"/>
          <w:highlight w:val="white"/>
          <w:u w:val="single"/>
        </w:rPr>
        <w:t>M</w:t>
      </w:r>
      <w:r>
        <w:rPr>
          <w:b/>
          <w:color w:val="222222"/>
          <w:sz w:val="22"/>
          <w:szCs w:val="22"/>
          <w:highlight w:val="white"/>
          <w:u w:val="single"/>
        </w:rPr>
        <w:t>acmillan cake sale</w:t>
      </w:r>
    </w:p>
    <w:p w:rsidR="005640C6" w:rsidRDefault="002438A1">
      <w:pPr>
        <w:shd w:val="clear" w:color="auto" w:fill="FFFFFF"/>
        <w:tabs>
          <w:tab w:val="left" w:pos="1640"/>
        </w:tabs>
        <w:rPr>
          <w:color w:val="222222"/>
          <w:sz w:val="22"/>
          <w:szCs w:val="22"/>
          <w:highlight w:val="white"/>
        </w:rPr>
      </w:pPr>
      <w:r>
        <w:rPr>
          <w:color w:val="222222"/>
          <w:sz w:val="22"/>
          <w:szCs w:val="22"/>
          <w:highlight w:val="white"/>
        </w:rPr>
        <w:t>Our neighbours in Spring Gardens are doing a cake sale this Friday for MacMillan Cancer Support. As you know charities are struggling this year and the Big MacMillan Coffee Morning they usually hold at this time of year has had to be can</w:t>
      </w:r>
      <w:r>
        <w:rPr>
          <w:color w:val="222222"/>
          <w:sz w:val="22"/>
          <w:szCs w:val="22"/>
          <w:highlight w:val="white"/>
        </w:rPr>
        <w:t>celled, so this is a way of doing a little something to help. Cakes will be available to buy in small or large boxes for a suggested donation of £5 or £10, boxes can include either a whole cake or a selection of cupcakes and cake slices. They will be on sa</w:t>
      </w:r>
      <w:r>
        <w:rPr>
          <w:color w:val="222222"/>
          <w:sz w:val="22"/>
          <w:szCs w:val="22"/>
          <w:highlight w:val="white"/>
        </w:rPr>
        <w:t>le between 10.30-12am at 1 Spring Gardens and between 2.30-4pm at 2 Spring Gardens.</w:t>
      </w:r>
    </w:p>
    <w:p w:rsidR="005640C6" w:rsidRDefault="005640C6">
      <w:pPr>
        <w:shd w:val="clear" w:color="auto" w:fill="FFFFFF"/>
        <w:tabs>
          <w:tab w:val="left" w:pos="1640"/>
        </w:tabs>
        <w:rPr>
          <w:color w:val="222222"/>
          <w:sz w:val="22"/>
          <w:szCs w:val="22"/>
          <w:highlight w:val="white"/>
        </w:rPr>
      </w:pPr>
    </w:p>
    <w:p w:rsidR="005640C6" w:rsidRDefault="002438A1">
      <w:pPr>
        <w:tabs>
          <w:tab w:val="left" w:pos="1640"/>
        </w:tabs>
        <w:rPr>
          <w:sz w:val="22"/>
          <w:szCs w:val="22"/>
        </w:rPr>
      </w:pPr>
      <w:r>
        <w:rPr>
          <w:sz w:val="22"/>
          <w:szCs w:val="22"/>
        </w:rPr>
        <w:t>Yours faithfully,</w:t>
      </w:r>
    </w:p>
    <w:p w:rsidR="005640C6" w:rsidRDefault="005640C6">
      <w:pPr>
        <w:tabs>
          <w:tab w:val="left" w:pos="1640"/>
        </w:tabs>
        <w:rPr>
          <w:sz w:val="22"/>
          <w:szCs w:val="22"/>
        </w:rPr>
      </w:pPr>
    </w:p>
    <w:p w:rsidR="002438A1" w:rsidRDefault="002438A1">
      <w:pPr>
        <w:tabs>
          <w:tab w:val="left" w:pos="1640"/>
        </w:tabs>
        <w:rPr>
          <w:sz w:val="22"/>
          <w:szCs w:val="22"/>
        </w:rPr>
      </w:pPr>
      <w:bookmarkStart w:id="1" w:name="_GoBack"/>
      <w:bookmarkEnd w:id="1"/>
    </w:p>
    <w:p w:rsidR="005640C6" w:rsidRDefault="002438A1">
      <w:pPr>
        <w:tabs>
          <w:tab w:val="left" w:pos="1640"/>
        </w:tabs>
        <w:rPr>
          <w:sz w:val="22"/>
          <w:szCs w:val="22"/>
        </w:rPr>
      </w:pPr>
      <w:r>
        <w:rPr>
          <w:sz w:val="22"/>
          <w:szCs w:val="22"/>
        </w:rPr>
        <w:t>Mrs Collings</w:t>
      </w:r>
    </w:p>
    <w:p w:rsidR="002438A1" w:rsidRDefault="002438A1">
      <w:pPr>
        <w:tabs>
          <w:tab w:val="left" w:pos="1640"/>
        </w:tabs>
        <w:rPr>
          <w:sz w:val="22"/>
          <w:szCs w:val="22"/>
        </w:rPr>
      </w:pPr>
    </w:p>
    <w:p w:rsidR="002438A1" w:rsidRDefault="002438A1">
      <w:pPr>
        <w:tabs>
          <w:tab w:val="left" w:pos="1640"/>
        </w:tabs>
        <w:rPr>
          <w:sz w:val="22"/>
          <w:szCs w:val="22"/>
        </w:rPr>
      </w:pPr>
    </w:p>
    <w:p w:rsidR="002438A1" w:rsidRDefault="002438A1">
      <w:pPr>
        <w:tabs>
          <w:tab w:val="left" w:pos="1640"/>
        </w:tabs>
        <w:rPr>
          <w:sz w:val="22"/>
          <w:szCs w:val="22"/>
        </w:rPr>
      </w:pPr>
    </w:p>
    <w:p w:rsidR="002438A1" w:rsidRDefault="002438A1">
      <w:pPr>
        <w:tabs>
          <w:tab w:val="left" w:pos="1640"/>
        </w:tabs>
        <w:rPr>
          <w:sz w:val="22"/>
          <w:szCs w:val="22"/>
        </w:rPr>
      </w:pPr>
    </w:p>
    <w:p w:rsidR="005640C6" w:rsidRDefault="005640C6">
      <w:pPr>
        <w:tabs>
          <w:tab w:val="left" w:pos="1640"/>
        </w:tabs>
        <w:rPr>
          <w:sz w:val="22"/>
          <w:szCs w:val="22"/>
        </w:rPr>
      </w:pPr>
    </w:p>
    <w:p w:rsidR="005640C6" w:rsidRDefault="002438A1">
      <w:pPr>
        <w:tabs>
          <w:tab w:val="left" w:pos="1640"/>
        </w:tabs>
        <w:rPr>
          <w:sz w:val="22"/>
          <w:szCs w:val="22"/>
        </w:rPr>
      </w:pPr>
      <w:r>
        <w:rPr>
          <w:b/>
          <w:sz w:val="22"/>
          <w:szCs w:val="22"/>
        </w:rPr>
        <w:t xml:space="preserve">Calendar Dates- Autumn Term 2020 </w:t>
      </w:r>
    </w:p>
    <w:tbl>
      <w:tblPr>
        <w:tblStyle w:val="a1"/>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5640C6">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b/>
                <w:sz w:val="16"/>
                <w:szCs w:val="16"/>
              </w:rPr>
            </w:pPr>
            <w:r>
              <w:rPr>
                <w:b/>
                <w:sz w:val="16"/>
                <w:szCs w:val="16"/>
              </w:rPr>
              <w:t>Event</w:t>
            </w:r>
          </w:p>
        </w:tc>
      </w:tr>
      <w:tr w:rsidR="005640C6">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b/>
                <w:sz w:val="16"/>
                <w:szCs w:val="16"/>
              </w:rPr>
            </w:pPr>
            <w:r>
              <w:rPr>
                <w:b/>
                <w:sz w:val="16"/>
                <w:szCs w:val="16"/>
              </w:rPr>
              <w:lastRenderedPageBreak/>
              <w:t>OCTOBER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r>
      <w:tr w:rsidR="005640C6">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During October - dates TBA</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Parent consultations</w:t>
            </w:r>
          </w:p>
        </w:tc>
      </w:tr>
      <w:tr w:rsidR="005640C6">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Monday 19th to Friday 30th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Half term - 2 weeks</w:t>
            </w:r>
          </w:p>
        </w:tc>
      </w:tr>
      <w:tr w:rsidR="005640C6">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b/>
                <w:sz w:val="16"/>
                <w:szCs w:val="16"/>
              </w:rPr>
            </w:pPr>
            <w:r>
              <w:rPr>
                <w:b/>
                <w:sz w:val="16"/>
                <w:szCs w:val="16"/>
              </w:rPr>
              <w:t>NOVEMBER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r>
      <w:tr w:rsidR="005640C6">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Monday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Second half of Autumn term begins</w:t>
            </w:r>
          </w:p>
        </w:tc>
      </w:tr>
      <w:tr w:rsidR="005640C6">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b/>
                <w:sz w:val="16"/>
                <w:szCs w:val="16"/>
              </w:rPr>
            </w:pPr>
            <w:r>
              <w:rPr>
                <w:b/>
                <w:sz w:val="16"/>
                <w:szCs w:val="16"/>
              </w:rPr>
              <w:t>DECEMBER 2020</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r>
      <w:tr w:rsidR="005640C6">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 xml:space="preserve">Monday 21st to Friday 1st Jan </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Christmas holidays</w:t>
            </w:r>
          </w:p>
        </w:tc>
      </w:tr>
      <w:tr w:rsidR="005640C6">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b/>
                <w:sz w:val="16"/>
                <w:szCs w:val="16"/>
              </w:rPr>
            </w:pPr>
            <w:r>
              <w:rPr>
                <w:sz w:val="16"/>
                <w:szCs w:val="16"/>
              </w:rPr>
              <w:t xml:space="preserve"> </w:t>
            </w:r>
            <w:r>
              <w:rPr>
                <w:b/>
                <w:sz w:val="16"/>
                <w:szCs w:val="16"/>
              </w:rPr>
              <w:t>JANUARY  2021</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 xml:space="preserve"> </w:t>
            </w:r>
          </w:p>
        </w:tc>
      </w:tr>
      <w:tr w:rsidR="005640C6">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Monday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640C6" w:rsidRDefault="005640C6">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5640C6" w:rsidRDefault="002438A1">
            <w:pPr>
              <w:widowControl w:val="0"/>
              <w:spacing w:line="276" w:lineRule="auto"/>
              <w:rPr>
                <w:sz w:val="16"/>
                <w:szCs w:val="16"/>
              </w:rPr>
            </w:pPr>
            <w:r>
              <w:rPr>
                <w:sz w:val="16"/>
                <w:szCs w:val="16"/>
              </w:rPr>
              <w:t>Return to school for beginning of Spring term</w:t>
            </w:r>
          </w:p>
        </w:tc>
      </w:tr>
    </w:tbl>
    <w:p w:rsidR="005640C6" w:rsidRDefault="005640C6">
      <w:pPr>
        <w:tabs>
          <w:tab w:val="left" w:pos="1640"/>
        </w:tabs>
        <w:rPr>
          <w:sz w:val="22"/>
          <w:szCs w:val="22"/>
        </w:rPr>
      </w:pPr>
    </w:p>
    <w:p w:rsidR="005640C6" w:rsidRDefault="005640C6">
      <w:pPr>
        <w:tabs>
          <w:tab w:val="left" w:pos="1640"/>
        </w:tabs>
        <w:rPr>
          <w:sz w:val="22"/>
          <w:szCs w:val="22"/>
        </w:rPr>
      </w:pPr>
    </w:p>
    <w:p w:rsidR="005640C6" w:rsidRDefault="005640C6">
      <w:pPr>
        <w:tabs>
          <w:tab w:val="left" w:pos="1640"/>
        </w:tabs>
        <w:rPr>
          <w:sz w:val="22"/>
          <w:szCs w:val="22"/>
        </w:rPr>
      </w:pPr>
    </w:p>
    <w:sectPr w:rsidR="005640C6">
      <w:footerReference w:type="default" r:id="rId15"/>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38A1">
      <w:r>
        <w:separator/>
      </w:r>
    </w:p>
  </w:endnote>
  <w:endnote w:type="continuationSeparator" w:id="0">
    <w:p w:rsidR="00000000" w:rsidRDefault="0024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C6" w:rsidRDefault="002438A1">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38A1">
      <w:r>
        <w:separator/>
      </w:r>
    </w:p>
  </w:footnote>
  <w:footnote w:type="continuationSeparator" w:id="0">
    <w:p w:rsidR="00000000" w:rsidRDefault="00243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887"/>
    <w:multiLevelType w:val="multilevel"/>
    <w:tmpl w:val="32B83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5933FA"/>
    <w:multiLevelType w:val="multilevel"/>
    <w:tmpl w:val="52A27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D5538B"/>
    <w:multiLevelType w:val="multilevel"/>
    <w:tmpl w:val="7F3EC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C6"/>
    <w:rsid w:val="002438A1"/>
    <w:rsid w:val="00564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DF52"/>
  <w15:docId w15:val="{4485302D-A1F9-489D-AFB4-C12AC323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www.gov.uk/get-coronavirus-te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s.uk/conditions/coronavirus-covid-19/symptom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localfoodlinks.org.uk/logi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it.ly/2DUhrQ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2020-09-21T09:41:00Z</dcterms:created>
  <dcterms:modified xsi:type="dcterms:W3CDTF">2020-09-21T09:41:00Z</dcterms:modified>
</cp:coreProperties>
</file>